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55" w:rsidRPr="00EF7A48" w:rsidRDefault="00ED6455" w:rsidP="00D40CD3">
      <w:pPr>
        <w:spacing w:line="440" w:lineRule="exact"/>
        <w:ind w:right="-1"/>
        <w:jc w:val="center"/>
        <w:rPr>
          <w:rFonts w:eastAsia="標楷體"/>
          <w:sz w:val="36"/>
        </w:rPr>
      </w:pPr>
      <w:r w:rsidRPr="00EF7A48">
        <w:rPr>
          <w:rFonts w:eastAsia="標楷體"/>
          <w:sz w:val="44"/>
        </w:rPr>
        <w:t>亞洲大學</w:t>
      </w:r>
    </w:p>
    <w:p w:rsidR="00ED6455" w:rsidRPr="00EF7A48" w:rsidRDefault="005E0F52" w:rsidP="00D40CD3">
      <w:pPr>
        <w:spacing w:line="440" w:lineRule="exact"/>
        <w:ind w:right="-1"/>
        <w:jc w:val="center"/>
        <w:rPr>
          <w:rFonts w:eastAsia="標楷體"/>
          <w:b/>
          <w:sz w:val="32"/>
        </w:rPr>
      </w:pPr>
      <w:r w:rsidRPr="00EF7A48">
        <w:rPr>
          <w:rFonts w:eastAsia="標楷體"/>
          <w:b/>
          <w:sz w:val="32"/>
        </w:rPr>
        <w:t>11</w:t>
      </w:r>
      <w:r w:rsidR="00B61AA4" w:rsidRPr="00EF7A48">
        <w:rPr>
          <w:rFonts w:eastAsia="標楷體"/>
          <w:b/>
          <w:sz w:val="32"/>
        </w:rPr>
        <w:t>2</w:t>
      </w:r>
      <w:r w:rsidR="00ED6455" w:rsidRPr="00EF7A48">
        <w:rPr>
          <w:rFonts w:eastAsia="標楷體"/>
          <w:b/>
          <w:sz w:val="32"/>
        </w:rPr>
        <w:t>學年度</w:t>
      </w:r>
      <w:r w:rsidR="00F16803" w:rsidRPr="00EF7A48">
        <w:rPr>
          <w:rFonts w:eastAsia="標楷體"/>
          <w:b/>
          <w:sz w:val="32"/>
        </w:rPr>
        <w:t>大學部入學新生</w:t>
      </w:r>
      <w:r w:rsidR="00F16803" w:rsidRPr="00EF7A48">
        <w:rPr>
          <w:rFonts w:eastAsia="標楷體"/>
          <w:b/>
          <w:sz w:val="32"/>
        </w:rPr>
        <w:t>4</w:t>
      </w:r>
      <w:r w:rsidR="00ED6455" w:rsidRPr="00EF7A48">
        <w:rPr>
          <w:rFonts w:eastAsia="標楷體"/>
          <w:b/>
          <w:sz w:val="32"/>
        </w:rPr>
        <w:t>學年課程規劃</w:t>
      </w:r>
    </w:p>
    <w:p w:rsidR="00ED6455" w:rsidRPr="004D58F9" w:rsidRDefault="00ED6455" w:rsidP="004D58F9">
      <w:pPr>
        <w:ind w:leftChars="-32" w:left="-77" w:rightChars="14" w:right="34"/>
        <w:jc w:val="center"/>
        <w:rPr>
          <w:rFonts w:eastAsia="標楷體"/>
          <w:color w:val="000000" w:themeColor="text1"/>
          <w:sz w:val="20"/>
        </w:rPr>
      </w:pPr>
      <w:r w:rsidRPr="00EF7A48">
        <w:rPr>
          <w:rFonts w:eastAsia="標楷體"/>
          <w:sz w:val="20"/>
        </w:rPr>
        <w:t>系別：</w:t>
      </w:r>
      <w:r w:rsidR="004D58F9">
        <w:rPr>
          <w:rFonts w:eastAsia="標楷體" w:hint="eastAsia"/>
          <w:sz w:val="20"/>
        </w:rPr>
        <w:t>資訊傳播學系</w:t>
      </w:r>
      <w:r w:rsidR="00F55991" w:rsidRPr="00EF7A48">
        <w:rPr>
          <w:rFonts w:eastAsia="標楷體"/>
          <w:sz w:val="20"/>
        </w:rPr>
        <w:t xml:space="preserve">  </w:t>
      </w:r>
      <w:r w:rsidRPr="00EF7A48">
        <w:rPr>
          <w:rFonts w:eastAsia="標楷體"/>
          <w:sz w:val="20"/>
        </w:rPr>
        <w:t xml:space="preserve">   </w:t>
      </w:r>
      <w:r w:rsidR="004D58F9">
        <w:rPr>
          <w:rFonts w:eastAsia="標楷體" w:hint="eastAsia"/>
          <w:sz w:val="20"/>
        </w:rPr>
        <w:t xml:space="preserve">        </w:t>
      </w:r>
      <w:r w:rsidRPr="00EF7A48">
        <w:rPr>
          <w:rFonts w:eastAsia="標楷體"/>
          <w:sz w:val="20"/>
        </w:rPr>
        <w:t xml:space="preserve">  </w:t>
      </w:r>
      <w:r w:rsidRPr="00EF7A48">
        <w:rPr>
          <w:rFonts w:eastAsia="標楷體"/>
          <w:sz w:val="20"/>
        </w:rPr>
        <w:t>畢業總學分：</w:t>
      </w:r>
      <w:r w:rsidRPr="00EF7A48">
        <w:rPr>
          <w:rFonts w:eastAsia="標楷體"/>
          <w:sz w:val="20"/>
        </w:rPr>
        <w:t>128</w:t>
      </w:r>
      <w:r w:rsidRPr="00EF7A48">
        <w:rPr>
          <w:rFonts w:eastAsia="標楷體"/>
          <w:sz w:val="20"/>
        </w:rPr>
        <w:t>學分</w:t>
      </w:r>
      <w:r w:rsidR="0032005A" w:rsidRPr="00EF7A48">
        <w:rPr>
          <w:rFonts w:eastAsia="標楷體"/>
          <w:sz w:val="20"/>
        </w:rPr>
        <w:t xml:space="preserve">       </w:t>
      </w:r>
      <w:r w:rsidR="004D58F9">
        <w:rPr>
          <w:rFonts w:eastAsia="標楷體" w:hint="eastAsia"/>
          <w:sz w:val="20"/>
        </w:rPr>
        <w:t xml:space="preserve">  </w:t>
      </w:r>
      <w:r w:rsidR="004D58F9">
        <w:rPr>
          <w:rFonts w:eastAsia="標楷體" w:hint="eastAsia"/>
          <w:color w:val="000000" w:themeColor="text1"/>
          <w:sz w:val="20"/>
        </w:rPr>
        <w:t>製表日期：</w:t>
      </w:r>
      <w:r w:rsidR="004D58F9">
        <w:rPr>
          <w:rFonts w:eastAsia="標楷體"/>
          <w:color w:val="000000" w:themeColor="text1"/>
          <w:sz w:val="20"/>
        </w:rPr>
        <w:t>112.04.26</w:t>
      </w:r>
      <w:r w:rsidR="004D58F9">
        <w:rPr>
          <w:rFonts w:eastAsia="標楷體" w:hint="eastAsia"/>
          <w:color w:val="000000" w:themeColor="text1"/>
          <w:sz w:val="20"/>
        </w:rPr>
        <w:t>校課程委員會通過</w:t>
      </w:r>
    </w:p>
    <w:tbl>
      <w:tblPr>
        <w:tblW w:w="10845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401"/>
        <w:gridCol w:w="996"/>
        <w:gridCol w:w="1907"/>
        <w:gridCol w:w="2200"/>
        <w:gridCol w:w="580"/>
        <w:gridCol w:w="526"/>
        <w:gridCol w:w="508"/>
        <w:gridCol w:w="431"/>
        <w:gridCol w:w="708"/>
        <w:gridCol w:w="2178"/>
      </w:tblGrid>
      <w:tr w:rsidR="00ED6455" w:rsidRPr="00EF7A48" w:rsidTr="004A1295">
        <w:trPr>
          <w:trHeight w:val="34"/>
          <w:tblHeader/>
        </w:trPr>
        <w:tc>
          <w:tcPr>
            <w:tcW w:w="811" w:type="dxa"/>
            <w:gridSpan w:val="2"/>
            <w:vMerge w:val="restart"/>
            <w:vAlign w:val="center"/>
          </w:tcPr>
          <w:p w:rsidR="00ED6455" w:rsidRPr="00EF7A48" w:rsidRDefault="00ED6455" w:rsidP="004A1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類</w:t>
            </w:r>
            <w:r w:rsidRPr="00EF7A48">
              <w:rPr>
                <w:rFonts w:eastAsia="標楷體"/>
                <w:sz w:val="16"/>
                <w:szCs w:val="16"/>
              </w:rPr>
              <w:t xml:space="preserve">     </w:t>
            </w:r>
            <w:r w:rsidRPr="00EF7A48">
              <w:rPr>
                <w:rFonts w:eastAsia="標楷體"/>
                <w:sz w:val="16"/>
                <w:szCs w:val="16"/>
              </w:rPr>
              <w:t>別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ED6455" w:rsidRPr="00EF7A48" w:rsidRDefault="00ED6455" w:rsidP="004A1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科目名稱</w:t>
            </w:r>
          </w:p>
        </w:tc>
        <w:tc>
          <w:tcPr>
            <w:tcW w:w="2200" w:type="dxa"/>
            <w:vMerge w:val="restart"/>
            <w:vAlign w:val="center"/>
          </w:tcPr>
          <w:p w:rsidR="00ED6455" w:rsidRPr="00EF7A48" w:rsidRDefault="00ED6455" w:rsidP="004A1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英文名稱</w:t>
            </w:r>
          </w:p>
        </w:tc>
        <w:tc>
          <w:tcPr>
            <w:tcW w:w="580" w:type="dxa"/>
            <w:vMerge w:val="restart"/>
            <w:vAlign w:val="center"/>
          </w:tcPr>
          <w:p w:rsidR="00ED6455" w:rsidRPr="00EF7A48" w:rsidRDefault="00ED6455" w:rsidP="004A1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修課</w:t>
            </w:r>
          </w:p>
          <w:p w:rsidR="00ED6455" w:rsidRPr="00EF7A48" w:rsidRDefault="00ED6455" w:rsidP="004A1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年級</w:t>
            </w:r>
          </w:p>
        </w:tc>
        <w:tc>
          <w:tcPr>
            <w:tcW w:w="526" w:type="dxa"/>
            <w:vMerge w:val="restart"/>
            <w:vAlign w:val="center"/>
          </w:tcPr>
          <w:p w:rsidR="00ED6455" w:rsidRPr="00EF7A48" w:rsidRDefault="00ED6455" w:rsidP="004A1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修課</w:t>
            </w:r>
          </w:p>
          <w:p w:rsidR="00ED6455" w:rsidRPr="00EF7A48" w:rsidRDefault="00ED6455" w:rsidP="004A1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學期</w:t>
            </w:r>
          </w:p>
        </w:tc>
        <w:tc>
          <w:tcPr>
            <w:tcW w:w="508" w:type="dxa"/>
            <w:vMerge w:val="restart"/>
            <w:vAlign w:val="center"/>
          </w:tcPr>
          <w:p w:rsidR="00ED6455" w:rsidRPr="00EF7A48" w:rsidRDefault="00ED6455" w:rsidP="004A1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學分數</w:t>
            </w:r>
          </w:p>
        </w:tc>
        <w:tc>
          <w:tcPr>
            <w:tcW w:w="1139" w:type="dxa"/>
            <w:gridSpan w:val="2"/>
            <w:vAlign w:val="center"/>
          </w:tcPr>
          <w:p w:rsidR="00ED6455" w:rsidRPr="00EF7A48" w:rsidRDefault="00ED6455" w:rsidP="004A1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每週上課時數</w:t>
            </w:r>
          </w:p>
        </w:tc>
        <w:tc>
          <w:tcPr>
            <w:tcW w:w="2178" w:type="dxa"/>
            <w:vMerge w:val="restart"/>
            <w:vAlign w:val="center"/>
          </w:tcPr>
          <w:p w:rsidR="00ED6455" w:rsidRPr="00EF7A48" w:rsidRDefault="00ED6455" w:rsidP="004A1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備</w:t>
            </w:r>
            <w:r w:rsidRPr="00EF7A48">
              <w:rPr>
                <w:rFonts w:eastAsia="標楷體"/>
                <w:sz w:val="16"/>
                <w:szCs w:val="16"/>
              </w:rPr>
              <w:t xml:space="preserve">      </w:t>
            </w:r>
            <w:proofErr w:type="gramStart"/>
            <w:r w:rsidRPr="00EF7A48">
              <w:rPr>
                <w:rFonts w:eastAsia="標楷體"/>
                <w:sz w:val="16"/>
                <w:szCs w:val="16"/>
              </w:rPr>
              <w:t>註</w:t>
            </w:r>
            <w:proofErr w:type="gramEnd"/>
          </w:p>
        </w:tc>
      </w:tr>
      <w:tr w:rsidR="00ED6455" w:rsidRPr="00EF7A48" w:rsidTr="004A1295">
        <w:trPr>
          <w:trHeight w:val="54"/>
          <w:tblHeader/>
        </w:trPr>
        <w:tc>
          <w:tcPr>
            <w:tcW w:w="811" w:type="dxa"/>
            <w:gridSpan w:val="2"/>
            <w:vMerge/>
            <w:tcBorders>
              <w:bottom w:val="single" w:sz="4" w:space="0" w:color="auto"/>
            </w:tcBorders>
          </w:tcPr>
          <w:p w:rsidR="00ED6455" w:rsidRPr="00EF7A48" w:rsidRDefault="00ED6455" w:rsidP="00E71341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ED6455" w:rsidRPr="00EF7A48" w:rsidRDefault="00ED6455" w:rsidP="00E71341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00" w:type="dxa"/>
            <w:vMerge/>
          </w:tcPr>
          <w:p w:rsidR="00ED6455" w:rsidRPr="00EF7A48" w:rsidRDefault="00ED6455" w:rsidP="00E71341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80" w:type="dxa"/>
            <w:vMerge/>
          </w:tcPr>
          <w:p w:rsidR="00ED6455" w:rsidRPr="00EF7A48" w:rsidRDefault="00ED6455" w:rsidP="00E71341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ED6455" w:rsidRPr="00EF7A48" w:rsidRDefault="00ED6455" w:rsidP="00E71341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</w:tcPr>
          <w:p w:rsidR="00ED6455" w:rsidRPr="00EF7A48" w:rsidRDefault="00ED6455" w:rsidP="00E7134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ED6455" w:rsidRPr="00EF7A48" w:rsidRDefault="00ED6455" w:rsidP="004A129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講授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6455" w:rsidRPr="00EF7A48" w:rsidRDefault="00ED6455" w:rsidP="004A1295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實習（驗）</w:t>
            </w:r>
          </w:p>
        </w:tc>
        <w:tc>
          <w:tcPr>
            <w:tcW w:w="2178" w:type="dxa"/>
            <w:vMerge/>
            <w:vAlign w:val="center"/>
          </w:tcPr>
          <w:p w:rsidR="00ED6455" w:rsidRPr="00EF7A48" w:rsidRDefault="00ED6455" w:rsidP="00E71341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580C10" w:rsidRPr="00EF7A48" w:rsidTr="004A1295">
        <w:trPr>
          <w:trHeight w:val="271"/>
        </w:trPr>
        <w:tc>
          <w:tcPr>
            <w:tcW w:w="410" w:type="dxa"/>
            <w:vMerge w:val="restart"/>
            <w:tcBorders>
              <w:top w:val="single" w:sz="4" w:space="0" w:color="auto"/>
            </w:tcBorders>
            <w:vAlign w:val="center"/>
          </w:tcPr>
          <w:p w:rsidR="00580C10" w:rsidRPr="00EF7A48" w:rsidRDefault="00580C10" w:rsidP="00E71341">
            <w:pPr>
              <w:jc w:val="center"/>
              <w:rPr>
                <w:rFonts w:eastAsia="標楷體"/>
                <w:sz w:val="20"/>
              </w:rPr>
            </w:pPr>
            <w:r w:rsidRPr="00EF7A48">
              <w:rPr>
                <w:rFonts w:eastAsia="標楷體"/>
                <w:sz w:val="20"/>
              </w:rPr>
              <w:t>校</w:t>
            </w:r>
          </w:p>
          <w:p w:rsidR="00580C10" w:rsidRPr="00EF7A48" w:rsidRDefault="00580C10" w:rsidP="00E71341">
            <w:pPr>
              <w:jc w:val="center"/>
              <w:rPr>
                <w:rFonts w:eastAsia="標楷體"/>
                <w:sz w:val="20"/>
              </w:rPr>
            </w:pPr>
            <w:r w:rsidRPr="00EF7A48">
              <w:rPr>
                <w:rFonts w:eastAsia="標楷體"/>
                <w:sz w:val="20"/>
              </w:rPr>
              <w:t>定</w:t>
            </w:r>
          </w:p>
          <w:p w:rsidR="00580C10" w:rsidRPr="00EF7A48" w:rsidRDefault="00580C10" w:rsidP="00E71341">
            <w:pPr>
              <w:jc w:val="center"/>
              <w:rPr>
                <w:rFonts w:eastAsia="標楷體"/>
                <w:sz w:val="20"/>
              </w:rPr>
            </w:pPr>
            <w:r w:rsidRPr="00EF7A48">
              <w:rPr>
                <w:rFonts w:eastAsia="標楷體"/>
                <w:sz w:val="20"/>
              </w:rPr>
              <w:t>必</w:t>
            </w:r>
          </w:p>
          <w:p w:rsidR="00580C10" w:rsidRPr="00EF7A48" w:rsidRDefault="00580C10" w:rsidP="00E71341">
            <w:pPr>
              <w:jc w:val="center"/>
              <w:rPr>
                <w:rFonts w:eastAsia="標楷體"/>
                <w:sz w:val="20"/>
              </w:rPr>
            </w:pPr>
            <w:r w:rsidRPr="00EF7A48">
              <w:rPr>
                <w:rFonts w:eastAsia="標楷體"/>
                <w:sz w:val="20"/>
              </w:rPr>
              <w:t>修</w:t>
            </w:r>
          </w:p>
          <w:p w:rsidR="00580C10" w:rsidRPr="00EF7A48" w:rsidRDefault="00580C10" w:rsidP="00E71341">
            <w:pPr>
              <w:jc w:val="center"/>
              <w:rPr>
                <w:rFonts w:eastAsia="標楷體"/>
                <w:sz w:val="20"/>
              </w:rPr>
            </w:pPr>
          </w:p>
          <w:p w:rsidR="00580C10" w:rsidRPr="00EF7A48" w:rsidRDefault="00580C10" w:rsidP="00E71341">
            <w:pPr>
              <w:jc w:val="center"/>
              <w:rPr>
                <w:rFonts w:eastAsia="標楷體"/>
                <w:sz w:val="20"/>
              </w:rPr>
            </w:pPr>
            <w:r w:rsidRPr="00EF7A48">
              <w:rPr>
                <w:rFonts w:eastAsia="標楷體"/>
                <w:sz w:val="20"/>
              </w:rPr>
              <w:t>30</w:t>
            </w:r>
          </w:p>
          <w:p w:rsidR="00580C10" w:rsidRPr="00EF7A48" w:rsidRDefault="00580C10" w:rsidP="00E71341">
            <w:pPr>
              <w:jc w:val="center"/>
              <w:rPr>
                <w:rFonts w:eastAsia="標楷體"/>
                <w:sz w:val="20"/>
              </w:rPr>
            </w:pPr>
            <w:r w:rsidRPr="00EF7A48">
              <w:rPr>
                <w:rFonts w:eastAsia="標楷體"/>
                <w:sz w:val="20"/>
              </w:rPr>
              <w:t>學</w:t>
            </w:r>
          </w:p>
          <w:p w:rsidR="00580C10" w:rsidRPr="00EF7A48" w:rsidRDefault="00580C10" w:rsidP="00E7134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F7A48">
              <w:rPr>
                <w:rFonts w:eastAsia="標楷體"/>
                <w:sz w:val="20"/>
              </w:rPr>
              <w:t>分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</w:tcBorders>
            <w:vAlign w:val="center"/>
          </w:tcPr>
          <w:p w:rsidR="00580C10" w:rsidRPr="00EF7A48" w:rsidRDefault="00580C10" w:rsidP="00E7134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語文通識</w:t>
            </w:r>
          </w:p>
          <w:p w:rsidR="00580C10" w:rsidRPr="00EF7A48" w:rsidRDefault="00580C10" w:rsidP="00E7134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16</w:t>
            </w:r>
          </w:p>
          <w:p w:rsidR="00580C10" w:rsidRPr="00EF7A48" w:rsidRDefault="00580C10" w:rsidP="00E7134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學分</w:t>
            </w:r>
          </w:p>
        </w:tc>
        <w:tc>
          <w:tcPr>
            <w:tcW w:w="996" w:type="dxa"/>
            <w:vMerge w:val="restart"/>
            <w:vAlign w:val="center"/>
          </w:tcPr>
          <w:p w:rsidR="00580C10" w:rsidRPr="00EF7A48" w:rsidRDefault="00580C10" w:rsidP="00E71341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中文類</w:t>
            </w:r>
          </w:p>
          <w:p w:rsidR="00580C10" w:rsidRPr="00EF7A48" w:rsidRDefault="00580C10" w:rsidP="00E71341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(4</w:t>
            </w:r>
            <w:r w:rsidRPr="00EF7A48">
              <w:rPr>
                <w:rFonts w:eastAsia="標楷體"/>
                <w:sz w:val="16"/>
                <w:szCs w:val="16"/>
              </w:rPr>
              <w:t>學分</w:t>
            </w:r>
            <w:r w:rsidRPr="00EF7A48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580C10" w:rsidRPr="00EF7A48" w:rsidRDefault="00580C10" w:rsidP="00897765">
            <w:pPr>
              <w:adjustRightInd w:val="0"/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文學賞析</w:t>
            </w:r>
          </w:p>
        </w:tc>
        <w:tc>
          <w:tcPr>
            <w:tcW w:w="2200" w:type="dxa"/>
            <w:vAlign w:val="center"/>
          </w:tcPr>
          <w:p w:rsidR="00580C10" w:rsidRPr="00EF7A48" w:rsidRDefault="00580C10" w:rsidP="00407546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kern w:val="0"/>
                <w:sz w:val="16"/>
                <w:szCs w:val="24"/>
              </w:rPr>
              <w:t>Literature Appreciation</w:t>
            </w:r>
          </w:p>
        </w:tc>
        <w:tc>
          <w:tcPr>
            <w:tcW w:w="580" w:type="dxa"/>
            <w:vAlign w:val="center"/>
          </w:tcPr>
          <w:p w:rsidR="00580C10" w:rsidRPr="00EF7A48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F7A48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26" w:type="dxa"/>
            <w:vAlign w:val="center"/>
          </w:tcPr>
          <w:p w:rsidR="00580C10" w:rsidRPr="00EF7A48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80C10" w:rsidRPr="00EF7A48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80C10" w:rsidRPr="00EF7A48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580C10" w:rsidRPr="00EF7A4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2178" w:type="dxa"/>
            <w:vAlign w:val="center"/>
          </w:tcPr>
          <w:p w:rsidR="00580C10" w:rsidRPr="00EF7A48" w:rsidRDefault="00580C10" w:rsidP="00E71341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580C10" w:rsidRPr="00EF7A48" w:rsidTr="004A1295">
        <w:trPr>
          <w:trHeight w:val="191"/>
        </w:trPr>
        <w:tc>
          <w:tcPr>
            <w:tcW w:w="410" w:type="dxa"/>
            <w:vMerge/>
            <w:vAlign w:val="center"/>
          </w:tcPr>
          <w:p w:rsidR="00580C10" w:rsidRPr="00EF7A48" w:rsidRDefault="00580C10" w:rsidP="00E7134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1" w:type="dxa"/>
            <w:vMerge/>
            <w:vAlign w:val="center"/>
          </w:tcPr>
          <w:p w:rsidR="00580C10" w:rsidRPr="00EF7A48" w:rsidRDefault="00580C10" w:rsidP="00E7134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580C10" w:rsidRPr="00EF7A48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580C10" w:rsidRPr="00EF7A48" w:rsidRDefault="00580C10" w:rsidP="00897765">
            <w:pPr>
              <w:adjustRightInd w:val="0"/>
              <w:snapToGrid w:val="0"/>
              <w:jc w:val="both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文學與生活</w:t>
            </w:r>
          </w:p>
        </w:tc>
        <w:tc>
          <w:tcPr>
            <w:tcW w:w="2200" w:type="dxa"/>
            <w:vAlign w:val="center"/>
          </w:tcPr>
          <w:p w:rsidR="00580C10" w:rsidRPr="00EF7A48" w:rsidRDefault="00580C10" w:rsidP="00897765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kern w:val="0"/>
                <w:sz w:val="16"/>
                <w:szCs w:val="24"/>
              </w:rPr>
              <w:t>Literature and Life</w:t>
            </w:r>
          </w:p>
        </w:tc>
        <w:tc>
          <w:tcPr>
            <w:tcW w:w="580" w:type="dxa"/>
            <w:vAlign w:val="center"/>
          </w:tcPr>
          <w:p w:rsidR="00580C10" w:rsidRPr="00EF7A48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F7A48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26" w:type="dxa"/>
            <w:vAlign w:val="center"/>
          </w:tcPr>
          <w:p w:rsidR="00580C10" w:rsidRPr="00EF7A48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80C10" w:rsidRPr="00EF7A48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80C10" w:rsidRPr="00EF7A48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580C10" w:rsidRPr="00EF7A4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2178" w:type="dxa"/>
            <w:vAlign w:val="center"/>
          </w:tcPr>
          <w:p w:rsidR="00580C10" w:rsidRPr="00EF7A48" w:rsidRDefault="00580C10" w:rsidP="00E71341">
            <w:pPr>
              <w:rPr>
                <w:rFonts w:eastAsia="標楷體"/>
                <w:color w:val="FF0000"/>
                <w:sz w:val="16"/>
              </w:rPr>
            </w:pPr>
          </w:p>
        </w:tc>
      </w:tr>
      <w:tr w:rsidR="00580C10" w:rsidRPr="00EF7A48" w:rsidTr="004A1295">
        <w:trPr>
          <w:trHeight w:val="201"/>
        </w:trPr>
        <w:tc>
          <w:tcPr>
            <w:tcW w:w="410" w:type="dxa"/>
            <w:vMerge/>
            <w:vAlign w:val="center"/>
          </w:tcPr>
          <w:p w:rsidR="00580C10" w:rsidRPr="00EF7A48" w:rsidRDefault="00580C10" w:rsidP="00E7134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1" w:type="dxa"/>
            <w:vMerge/>
            <w:vAlign w:val="center"/>
          </w:tcPr>
          <w:p w:rsidR="00580C10" w:rsidRPr="00EF7A48" w:rsidRDefault="00580C10" w:rsidP="00E7134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580C10" w:rsidRPr="00EF7A48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英文類</w:t>
            </w:r>
          </w:p>
          <w:p w:rsidR="00580C10" w:rsidRPr="00EF7A48" w:rsidRDefault="00580C10" w:rsidP="00E766C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(8</w:t>
            </w:r>
            <w:r w:rsidRPr="00EF7A48">
              <w:rPr>
                <w:rFonts w:eastAsia="標楷體"/>
                <w:sz w:val="16"/>
              </w:rPr>
              <w:t>學分</w:t>
            </w:r>
            <w:r w:rsidRPr="00EF7A48">
              <w:rPr>
                <w:rFonts w:eastAsia="標楷體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580C10" w:rsidRPr="00EF7A48" w:rsidRDefault="00580C10" w:rsidP="008E0062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共通英語文</w:t>
            </w:r>
            <w:r w:rsidRPr="00EF7A48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Pr="00EF7A48">
              <w:rPr>
                <w:rFonts w:eastAsia="標楷體"/>
                <w:sz w:val="16"/>
                <w:szCs w:val="16"/>
              </w:rPr>
              <w:t>一</w:t>
            </w:r>
            <w:proofErr w:type="gramEnd"/>
            <w:r w:rsidRPr="00EF7A48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200" w:type="dxa"/>
            <w:vAlign w:val="center"/>
          </w:tcPr>
          <w:p w:rsidR="00580C10" w:rsidRPr="00EF7A48" w:rsidRDefault="00BE6729" w:rsidP="00BE6729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 xml:space="preserve">English for General Purposes </w:t>
            </w:r>
            <w:r w:rsidR="00580C10" w:rsidRPr="00EF7A48">
              <w:rPr>
                <w:rFonts w:eastAsia="標楷體"/>
                <w:sz w:val="16"/>
                <w:szCs w:val="16"/>
              </w:rPr>
              <w:t>(1)</w:t>
            </w:r>
          </w:p>
        </w:tc>
        <w:tc>
          <w:tcPr>
            <w:tcW w:w="580" w:type="dxa"/>
            <w:vAlign w:val="center"/>
          </w:tcPr>
          <w:p w:rsidR="00580C10" w:rsidRPr="00EF7A48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F7A48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26" w:type="dxa"/>
            <w:vAlign w:val="center"/>
          </w:tcPr>
          <w:p w:rsidR="00580C10" w:rsidRPr="00EF7A48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80C10" w:rsidRPr="00EF7A48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80C10" w:rsidRPr="00EF7A48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580C10" w:rsidRPr="00EF7A4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580C10" w:rsidRPr="00EF7A48" w:rsidRDefault="00580C10" w:rsidP="00B138F1">
            <w:pPr>
              <w:ind w:leftChars="32" w:left="77"/>
              <w:rPr>
                <w:rFonts w:eastAsia="標楷體"/>
                <w:sz w:val="16"/>
              </w:rPr>
            </w:pPr>
          </w:p>
        </w:tc>
      </w:tr>
      <w:tr w:rsidR="00580C10" w:rsidRPr="00EF7A48" w:rsidTr="004A1295">
        <w:trPr>
          <w:trHeight w:val="56"/>
        </w:trPr>
        <w:tc>
          <w:tcPr>
            <w:tcW w:w="410" w:type="dxa"/>
            <w:vMerge/>
            <w:vAlign w:val="center"/>
          </w:tcPr>
          <w:p w:rsidR="00580C10" w:rsidRPr="00EF7A48" w:rsidRDefault="00580C10" w:rsidP="00E7134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1" w:type="dxa"/>
            <w:vMerge/>
            <w:vAlign w:val="center"/>
          </w:tcPr>
          <w:p w:rsidR="00580C10" w:rsidRPr="00EF7A48" w:rsidRDefault="00580C10" w:rsidP="00E71341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580C10" w:rsidRPr="00EF7A48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580C10" w:rsidRPr="00EF7A48" w:rsidRDefault="00580C10" w:rsidP="008E0062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共通英語文</w:t>
            </w:r>
            <w:r w:rsidRPr="00EF7A48">
              <w:rPr>
                <w:rFonts w:eastAsia="標楷體"/>
                <w:sz w:val="16"/>
                <w:szCs w:val="16"/>
              </w:rPr>
              <w:t>(</w:t>
            </w:r>
            <w:r w:rsidRPr="00EF7A48">
              <w:rPr>
                <w:rFonts w:eastAsia="標楷體"/>
                <w:sz w:val="16"/>
                <w:szCs w:val="16"/>
              </w:rPr>
              <w:t>二</w:t>
            </w:r>
            <w:r w:rsidRPr="00EF7A48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200" w:type="dxa"/>
            <w:vAlign w:val="center"/>
          </w:tcPr>
          <w:p w:rsidR="00580C10" w:rsidRPr="00EF7A48" w:rsidRDefault="00BE6729" w:rsidP="00BE6729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 xml:space="preserve">English for General Purposes </w:t>
            </w:r>
            <w:r w:rsidR="00580C10" w:rsidRPr="00EF7A48">
              <w:rPr>
                <w:rFonts w:eastAsia="標楷體"/>
                <w:sz w:val="16"/>
                <w:szCs w:val="16"/>
              </w:rPr>
              <w:t>(2)</w:t>
            </w:r>
          </w:p>
        </w:tc>
        <w:tc>
          <w:tcPr>
            <w:tcW w:w="580" w:type="dxa"/>
            <w:vAlign w:val="center"/>
          </w:tcPr>
          <w:p w:rsidR="00580C10" w:rsidRPr="00EF7A48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F7A48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26" w:type="dxa"/>
            <w:vAlign w:val="center"/>
          </w:tcPr>
          <w:p w:rsidR="00580C10" w:rsidRPr="00EF7A48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80C10" w:rsidRPr="00EF7A48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80C10" w:rsidRPr="00EF7A48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580C10" w:rsidRPr="00EF7A4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580C10" w:rsidRPr="00EF7A48" w:rsidRDefault="00580C10" w:rsidP="00B138F1">
            <w:pPr>
              <w:ind w:leftChars="32" w:left="77"/>
              <w:rPr>
                <w:rFonts w:eastAsia="標楷體"/>
                <w:sz w:val="16"/>
                <w:szCs w:val="16"/>
              </w:rPr>
            </w:pPr>
          </w:p>
        </w:tc>
      </w:tr>
      <w:tr w:rsidR="00640784" w:rsidRPr="00EF7A48" w:rsidTr="004A1295">
        <w:trPr>
          <w:trHeight w:val="275"/>
        </w:trPr>
        <w:tc>
          <w:tcPr>
            <w:tcW w:w="410" w:type="dxa"/>
            <w:vMerge/>
            <w:vAlign w:val="center"/>
          </w:tcPr>
          <w:p w:rsidR="00640784" w:rsidRPr="00EF7A48" w:rsidRDefault="00640784" w:rsidP="00434C3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1" w:type="dxa"/>
            <w:vMerge/>
            <w:vAlign w:val="center"/>
          </w:tcPr>
          <w:p w:rsidR="00640784" w:rsidRPr="00EF7A48" w:rsidRDefault="00640784" w:rsidP="00434C3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640784" w:rsidRPr="00EF7A48" w:rsidRDefault="00640784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640784" w:rsidRPr="00EF7A48" w:rsidRDefault="00640784" w:rsidP="00DE407A">
            <w:pPr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共通專業英語文</w:t>
            </w:r>
            <w:r w:rsidRPr="00EF7A48">
              <w:rPr>
                <w:rFonts w:eastAsia="標楷體"/>
                <w:sz w:val="16"/>
                <w:szCs w:val="16"/>
              </w:rPr>
              <w:t>:</w:t>
            </w:r>
            <w:r w:rsidRPr="00EF7A48">
              <w:rPr>
                <w:rFonts w:eastAsia="標楷體"/>
                <w:sz w:val="16"/>
                <w:szCs w:val="16"/>
              </w:rPr>
              <w:t>醫護英文</w:t>
            </w:r>
          </w:p>
        </w:tc>
        <w:tc>
          <w:tcPr>
            <w:tcW w:w="2200" w:type="dxa"/>
            <w:vMerge w:val="restart"/>
          </w:tcPr>
          <w:p w:rsidR="00640784" w:rsidRPr="00EF7A48" w:rsidRDefault="00640784" w:rsidP="00B96D38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 xml:space="preserve">English for General Specific </w:t>
            </w:r>
            <w:proofErr w:type="gramStart"/>
            <w:r w:rsidRPr="00EF7A48">
              <w:rPr>
                <w:rFonts w:eastAsia="標楷體"/>
                <w:sz w:val="16"/>
                <w:szCs w:val="16"/>
              </w:rPr>
              <w:t>Purposes :</w:t>
            </w:r>
            <w:proofErr w:type="gramEnd"/>
            <w:r w:rsidRPr="00EF7A48">
              <w:rPr>
                <w:rFonts w:eastAsia="標楷體"/>
                <w:sz w:val="16"/>
                <w:szCs w:val="16"/>
              </w:rPr>
              <w:t xml:space="preserve"> English for Medical and Nursing Purposes</w:t>
            </w:r>
          </w:p>
        </w:tc>
        <w:tc>
          <w:tcPr>
            <w:tcW w:w="580" w:type="dxa"/>
            <w:vMerge w:val="restart"/>
            <w:vAlign w:val="center"/>
          </w:tcPr>
          <w:p w:rsidR="00640784" w:rsidRPr="00EF7A48" w:rsidRDefault="00640784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526" w:type="dxa"/>
            <w:vMerge w:val="restart"/>
            <w:vAlign w:val="center"/>
          </w:tcPr>
          <w:p w:rsidR="00640784" w:rsidRPr="00EF7A48" w:rsidRDefault="00640784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</w:rPr>
              <w:t>上、下</w:t>
            </w:r>
          </w:p>
        </w:tc>
        <w:tc>
          <w:tcPr>
            <w:tcW w:w="508" w:type="dxa"/>
            <w:vMerge w:val="restart"/>
            <w:shd w:val="clear" w:color="auto" w:fill="auto"/>
            <w:vAlign w:val="center"/>
          </w:tcPr>
          <w:p w:rsidR="00640784" w:rsidRPr="00EF7A48" w:rsidRDefault="00640784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vMerge w:val="restart"/>
            <w:shd w:val="clear" w:color="auto" w:fill="auto"/>
            <w:vAlign w:val="center"/>
          </w:tcPr>
          <w:p w:rsidR="00640784" w:rsidRPr="00EF7A48" w:rsidRDefault="00640784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640784" w:rsidRPr="00EF7A48" w:rsidRDefault="00640784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2178" w:type="dxa"/>
            <w:vAlign w:val="center"/>
          </w:tcPr>
          <w:p w:rsidR="00640784" w:rsidRPr="00EF7A48" w:rsidRDefault="00640784" w:rsidP="00640784">
            <w:pPr>
              <w:spacing w:line="160" w:lineRule="exact"/>
              <w:jc w:val="both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醫學暨健康學院</w:t>
            </w:r>
          </w:p>
        </w:tc>
      </w:tr>
      <w:tr w:rsidR="00640784" w:rsidRPr="00EF7A48" w:rsidTr="004A1295">
        <w:trPr>
          <w:trHeight w:val="252"/>
        </w:trPr>
        <w:tc>
          <w:tcPr>
            <w:tcW w:w="410" w:type="dxa"/>
            <w:vMerge/>
            <w:vAlign w:val="center"/>
          </w:tcPr>
          <w:p w:rsidR="00640784" w:rsidRPr="00EF7A48" w:rsidRDefault="00640784" w:rsidP="00434C3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1" w:type="dxa"/>
            <w:vMerge/>
            <w:vAlign w:val="center"/>
          </w:tcPr>
          <w:p w:rsidR="00640784" w:rsidRPr="00EF7A48" w:rsidRDefault="00640784" w:rsidP="00434C3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640784" w:rsidRPr="00EF7A48" w:rsidRDefault="00640784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:rsidR="00640784" w:rsidRPr="00EF7A48" w:rsidRDefault="00640784" w:rsidP="00434C39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bottom w:val="single" w:sz="4" w:space="0" w:color="auto"/>
            </w:tcBorders>
          </w:tcPr>
          <w:p w:rsidR="00640784" w:rsidRPr="00EF7A48" w:rsidRDefault="00640784" w:rsidP="00434C39">
            <w:pPr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80" w:type="dxa"/>
            <w:vMerge/>
            <w:vAlign w:val="center"/>
          </w:tcPr>
          <w:p w:rsidR="00640784" w:rsidRPr="00EF7A48" w:rsidRDefault="00640784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6" w:type="dxa"/>
            <w:vMerge/>
            <w:vAlign w:val="center"/>
          </w:tcPr>
          <w:p w:rsidR="00640784" w:rsidRPr="00EF7A48" w:rsidRDefault="00640784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640784" w:rsidRPr="00EF7A48" w:rsidRDefault="00640784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640784" w:rsidRPr="00EF7A48" w:rsidRDefault="00640784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40784" w:rsidRPr="00EF7A48" w:rsidRDefault="00640784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640784" w:rsidRPr="00EF7A48" w:rsidRDefault="00640784" w:rsidP="00640784">
            <w:pPr>
              <w:spacing w:line="160" w:lineRule="exact"/>
              <w:jc w:val="both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護理學院</w:t>
            </w:r>
          </w:p>
        </w:tc>
      </w:tr>
      <w:tr w:rsidR="00434C39" w:rsidRPr="00EF7A48" w:rsidTr="004A1295">
        <w:trPr>
          <w:trHeight w:val="313"/>
        </w:trPr>
        <w:tc>
          <w:tcPr>
            <w:tcW w:w="410" w:type="dxa"/>
            <w:vMerge/>
            <w:vAlign w:val="center"/>
          </w:tcPr>
          <w:p w:rsidR="00434C39" w:rsidRPr="00EF7A48" w:rsidRDefault="00434C39" w:rsidP="00434C3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1" w:type="dxa"/>
            <w:vMerge/>
            <w:vAlign w:val="center"/>
          </w:tcPr>
          <w:p w:rsidR="00434C39" w:rsidRPr="00EF7A48" w:rsidRDefault="00434C39" w:rsidP="00434C3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434C39" w:rsidRPr="00EF7A48" w:rsidRDefault="00434C39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434C39" w:rsidRPr="00EF7A48" w:rsidRDefault="00434C39" w:rsidP="00DE407A">
            <w:pPr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共通專業英語文</w:t>
            </w:r>
            <w:r w:rsidRPr="00EF7A48">
              <w:rPr>
                <w:rFonts w:eastAsia="標楷體"/>
                <w:sz w:val="16"/>
                <w:szCs w:val="16"/>
              </w:rPr>
              <w:t>:</w:t>
            </w:r>
            <w:r w:rsidR="00640784" w:rsidRPr="00EF7A48">
              <w:rPr>
                <w:rFonts w:eastAsia="標楷體"/>
                <w:sz w:val="16"/>
                <w:szCs w:val="16"/>
              </w:rPr>
              <w:t>科技</w:t>
            </w:r>
            <w:r w:rsidRPr="00EF7A48">
              <w:rPr>
                <w:rFonts w:eastAsia="標楷體"/>
                <w:sz w:val="16"/>
                <w:szCs w:val="16"/>
              </w:rPr>
              <w:t>英文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434C39" w:rsidRPr="00EF7A48" w:rsidRDefault="00434C39" w:rsidP="00B96D38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 xml:space="preserve">English for General Specific </w:t>
            </w:r>
            <w:proofErr w:type="gramStart"/>
            <w:r w:rsidRPr="00EF7A48">
              <w:rPr>
                <w:rFonts w:eastAsia="標楷體"/>
                <w:sz w:val="16"/>
                <w:szCs w:val="16"/>
              </w:rPr>
              <w:t>Purposes :</w:t>
            </w:r>
            <w:proofErr w:type="gramEnd"/>
            <w:r w:rsidRPr="00EF7A48">
              <w:rPr>
                <w:rFonts w:eastAsia="標楷體"/>
                <w:sz w:val="16"/>
                <w:szCs w:val="16"/>
              </w:rPr>
              <w:t xml:space="preserve"> English for Science and Technology</w:t>
            </w:r>
          </w:p>
        </w:tc>
        <w:tc>
          <w:tcPr>
            <w:tcW w:w="580" w:type="dxa"/>
            <w:vMerge/>
            <w:vAlign w:val="center"/>
          </w:tcPr>
          <w:p w:rsidR="00434C39" w:rsidRPr="00EF7A48" w:rsidRDefault="00434C39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6" w:type="dxa"/>
            <w:vMerge/>
            <w:vAlign w:val="center"/>
          </w:tcPr>
          <w:p w:rsidR="00434C39" w:rsidRPr="00EF7A48" w:rsidRDefault="00434C39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434C39" w:rsidRPr="00EF7A48" w:rsidRDefault="00434C39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434C39" w:rsidRPr="00EF7A48" w:rsidRDefault="00434C39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4C39" w:rsidRPr="00EF7A48" w:rsidRDefault="00434C39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434C39" w:rsidRPr="00EF7A48" w:rsidRDefault="00434C39" w:rsidP="00640784">
            <w:pPr>
              <w:jc w:val="both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資訊電機學院</w:t>
            </w:r>
          </w:p>
        </w:tc>
      </w:tr>
      <w:tr w:rsidR="00434C39" w:rsidRPr="00EF7A48" w:rsidTr="004A1295">
        <w:trPr>
          <w:trHeight w:val="363"/>
        </w:trPr>
        <w:tc>
          <w:tcPr>
            <w:tcW w:w="410" w:type="dxa"/>
            <w:vMerge/>
            <w:vAlign w:val="center"/>
          </w:tcPr>
          <w:p w:rsidR="00434C39" w:rsidRPr="00EF7A48" w:rsidRDefault="00434C39" w:rsidP="00434C3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1" w:type="dxa"/>
            <w:vMerge/>
            <w:vAlign w:val="center"/>
          </w:tcPr>
          <w:p w:rsidR="00434C39" w:rsidRPr="00EF7A48" w:rsidRDefault="00434C39" w:rsidP="00434C3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434C39" w:rsidRPr="00EF7A48" w:rsidRDefault="00434C39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434C39" w:rsidRPr="00EF7A48" w:rsidRDefault="00434C39" w:rsidP="00DE407A">
            <w:pPr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共通專業英語文</w:t>
            </w:r>
            <w:r w:rsidRPr="00EF7A48">
              <w:rPr>
                <w:rFonts w:eastAsia="標楷體"/>
                <w:sz w:val="16"/>
                <w:szCs w:val="16"/>
              </w:rPr>
              <w:t>:</w:t>
            </w:r>
            <w:r w:rsidRPr="00EF7A48">
              <w:rPr>
                <w:rFonts w:eastAsia="標楷體"/>
                <w:sz w:val="16"/>
                <w:szCs w:val="16"/>
              </w:rPr>
              <w:t>商管英文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434C39" w:rsidRPr="00EF7A48" w:rsidRDefault="00434C39" w:rsidP="00B96D38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 xml:space="preserve">English for General Specific </w:t>
            </w:r>
            <w:proofErr w:type="gramStart"/>
            <w:r w:rsidRPr="00EF7A48">
              <w:rPr>
                <w:rFonts w:eastAsia="標楷體"/>
                <w:sz w:val="16"/>
                <w:szCs w:val="16"/>
              </w:rPr>
              <w:t>Purposes :</w:t>
            </w:r>
            <w:proofErr w:type="gramEnd"/>
            <w:r w:rsidRPr="00EF7A48">
              <w:rPr>
                <w:rFonts w:eastAsia="標楷體"/>
                <w:sz w:val="16"/>
                <w:szCs w:val="16"/>
              </w:rPr>
              <w:t xml:space="preserve"> Business English</w:t>
            </w:r>
          </w:p>
        </w:tc>
        <w:tc>
          <w:tcPr>
            <w:tcW w:w="580" w:type="dxa"/>
            <w:vMerge/>
            <w:vAlign w:val="center"/>
          </w:tcPr>
          <w:p w:rsidR="00434C39" w:rsidRPr="00EF7A48" w:rsidRDefault="00434C39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6" w:type="dxa"/>
            <w:vMerge/>
            <w:vAlign w:val="center"/>
          </w:tcPr>
          <w:p w:rsidR="00434C39" w:rsidRPr="00EF7A48" w:rsidRDefault="00434C39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434C39" w:rsidRPr="00EF7A48" w:rsidRDefault="00434C39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434C39" w:rsidRPr="00EF7A48" w:rsidRDefault="00434C39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4C39" w:rsidRPr="00EF7A48" w:rsidRDefault="00434C39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434C39" w:rsidRPr="00EF7A48" w:rsidRDefault="00434C39" w:rsidP="00640784">
            <w:pPr>
              <w:jc w:val="both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管理學院</w:t>
            </w:r>
          </w:p>
        </w:tc>
      </w:tr>
      <w:tr w:rsidR="00434C39" w:rsidRPr="00EF7A48" w:rsidTr="004A1295">
        <w:trPr>
          <w:trHeight w:val="300"/>
        </w:trPr>
        <w:tc>
          <w:tcPr>
            <w:tcW w:w="410" w:type="dxa"/>
            <w:vMerge/>
            <w:vAlign w:val="center"/>
          </w:tcPr>
          <w:p w:rsidR="00434C39" w:rsidRPr="00EF7A48" w:rsidRDefault="00434C39" w:rsidP="00434C3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1" w:type="dxa"/>
            <w:vMerge/>
            <w:vAlign w:val="center"/>
          </w:tcPr>
          <w:p w:rsidR="00434C39" w:rsidRPr="00EF7A48" w:rsidRDefault="00434C39" w:rsidP="00434C3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434C39" w:rsidRPr="00EF7A48" w:rsidRDefault="00434C39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434C39" w:rsidRPr="00EF7A48" w:rsidRDefault="00434C39" w:rsidP="00DE407A">
            <w:pPr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共通專業英語文</w:t>
            </w:r>
            <w:r w:rsidRPr="00EF7A48">
              <w:rPr>
                <w:rFonts w:eastAsia="標楷體"/>
                <w:sz w:val="16"/>
                <w:szCs w:val="16"/>
              </w:rPr>
              <w:t>:</w:t>
            </w:r>
            <w:r w:rsidRPr="00EF7A48">
              <w:rPr>
                <w:rFonts w:eastAsia="標楷體"/>
                <w:sz w:val="16"/>
                <w:szCs w:val="16"/>
              </w:rPr>
              <w:t>設計英文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434C39" w:rsidRPr="00EF7A48" w:rsidRDefault="00434C39" w:rsidP="00B96D38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 xml:space="preserve">English for General Specific </w:t>
            </w:r>
            <w:proofErr w:type="gramStart"/>
            <w:r w:rsidRPr="00EF7A48">
              <w:rPr>
                <w:rFonts w:eastAsia="標楷體"/>
                <w:sz w:val="16"/>
                <w:szCs w:val="16"/>
              </w:rPr>
              <w:t>Purposes :</w:t>
            </w:r>
            <w:proofErr w:type="gramEnd"/>
            <w:r w:rsidRPr="00EF7A48">
              <w:rPr>
                <w:rFonts w:eastAsia="標楷體"/>
                <w:sz w:val="16"/>
                <w:szCs w:val="16"/>
              </w:rPr>
              <w:t xml:space="preserve"> English for Creative Design</w:t>
            </w:r>
          </w:p>
        </w:tc>
        <w:tc>
          <w:tcPr>
            <w:tcW w:w="580" w:type="dxa"/>
            <w:vMerge/>
            <w:vAlign w:val="center"/>
          </w:tcPr>
          <w:p w:rsidR="00434C39" w:rsidRPr="00EF7A48" w:rsidRDefault="00434C39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6" w:type="dxa"/>
            <w:vMerge/>
            <w:vAlign w:val="center"/>
          </w:tcPr>
          <w:p w:rsidR="00434C39" w:rsidRPr="00EF7A48" w:rsidRDefault="00434C39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434C39" w:rsidRPr="00EF7A48" w:rsidRDefault="00434C39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434C39" w:rsidRPr="00EF7A48" w:rsidRDefault="00434C39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4C39" w:rsidRPr="00EF7A48" w:rsidRDefault="00434C39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434C39" w:rsidRPr="00EF7A48" w:rsidRDefault="00434C39" w:rsidP="00640784">
            <w:pPr>
              <w:jc w:val="both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創意設計學院</w:t>
            </w:r>
          </w:p>
        </w:tc>
      </w:tr>
      <w:tr w:rsidR="00434C39" w:rsidRPr="00EF7A48" w:rsidTr="004A1295">
        <w:trPr>
          <w:trHeight w:val="339"/>
        </w:trPr>
        <w:tc>
          <w:tcPr>
            <w:tcW w:w="410" w:type="dxa"/>
            <w:vMerge/>
            <w:vAlign w:val="center"/>
          </w:tcPr>
          <w:p w:rsidR="00434C39" w:rsidRPr="00EF7A48" w:rsidRDefault="00434C39" w:rsidP="00434C3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1" w:type="dxa"/>
            <w:vMerge/>
            <w:vAlign w:val="center"/>
          </w:tcPr>
          <w:p w:rsidR="00434C39" w:rsidRPr="00EF7A48" w:rsidRDefault="00434C39" w:rsidP="00434C3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434C39" w:rsidRPr="00EF7A48" w:rsidRDefault="00434C39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434C39" w:rsidRPr="00EF7A48" w:rsidRDefault="00434C39" w:rsidP="00DE407A">
            <w:pPr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共通專業英語文</w:t>
            </w:r>
            <w:r w:rsidRPr="00EF7A48">
              <w:rPr>
                <w:rFonts w:eastAsia="標楷體"/>
                <w:sz w:val="16"/>
                <w:szCs w:val="16"/>
              </w:rPr>
              <w:t>:</w:t>
            </w:r>
            <w:r w:rsidR="00DE407A" w:rsidRPr="00EF7A48">
              <w:rPr>
                <w:rFonts w:eastAsia="標楷體"/>
                <w:sz w:val="16"/>
                <w:szCs w:val="16"/>
              </w:rPr>
              <w:t>社科</w:t>
            </w:r>
            <w:r w:rsidRPr="00EF7A48">
              <w:rPr>
                <w:rFonts w:eastAsia="標楷體"/>
                <w:sz w:val="16"/>
                <w:szCs w:val="16"/>
              </w:rPr>
              <w:t>簡報英文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434C39" w:rsidRPr="00EF7A48" w:rsidRDefault="00434C39" w:rsidP="00B96D38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 xml:space="preserve">English for General Specific </w:t>
            </w:r>
            <w:proofErr w:type="gramStart"/>
            <w:r w:rsidRPr="00EF7A48">
              <w:rPr>
                <w:rFonts w:eastAsia="標楷體"/>
                <w:sz w:val="16"/>
                <w:szCs w:val="16"/>
              </w:rPr>
              <w:t>Purposes :</w:t>
            </w:r>
            <w:proofErr w:type="gramEnd"/>
            <w:r w:rsidRPr="00EF7A48">
              <w:rPr>
                <w:rFonts w:eastAsia="標楷體"/>
                <w:sz w:val="16"/>
                <w:szCs w:val="16"/>
              </w:rPr>
              <w:t xml:space="preserve"> English for Presentation</w:t>
            </w:r>
            <w:r w:rsidR="00B96D38" w:rsidRPr="00EF7A48">
              <w:rPr>
                <w:rFonts w:eastAsia="標楷體"/>
                <w:sz w:val="16"/>
                <w:szCs w:val="16"/>
              </w:rPr>
              <w:t xml:space="preserve"> for Social Sciences</w:t>
            </w:r>
          </w:p>
        </w:tc>
        <w:tc>
          <w:tcPr>
            <w:tcW w:w="580" w:type="dxa"/>
            <w:vMerge/>
            <w:vAlign w:val="center"/>
          </w:tcPr>
          <w:p w:rsidR="00434C39" w:rsidRPr="00EF7A48" w:rsidRDefault="00434C39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6" w:type="dxa"/>
            <w:vMerge/>
            <w:vAlign w:val="center"/>
          </w:tcPr>
          <w:p w:rsidR="00434C39" w:rsidRPr="00EF7A48" w:rsidRDefault="00434C39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434C39" w:rsidRPr="00EF7A48" w:rsidRDefault="00434C39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434C39" w:rsidRPr="00EF7A48" w:rsidRDefault="00434C39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34C39" w:rsidRPr="00EF7A48" w:rsidRDefault="00434C39" w:rsidP="00434C39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434C39" w:rsidRPr="00EF7A48" w:rsidRDefault="00434C39" w:rsidP="00640784">
            <w:pPr>
              <w:jc w:val="both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人文社會學院</w:t>
            </w:r>
          </w:p>
        </w:tc>
      </w:tr>
      <w:tr w:rsidR="001C2D4F" w:rsidRPr="00EF7A48" w:rsidTr="001C2D4F">
        <w:trPr>
          <w:trHeight w:val="275"/>
        </w:trPr>
        <w:tc>
          <w:tcPr>
            <w:tcW w:w="410" w:type="dxa"/>
            <w:vMerge/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1" w:type="dxa"/>
            <w:vMerge/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程式類</w:t>
            </w:r>
          </w:p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(4</w:t>
            </w:r>
            <w:r w:rsidRPr="00EF7A48">
              <w:rPr>
                <w:rFonts w:eastAsia="標楷體"/>
                <w:sz w:val="16"/>
              </w:rPr>
              <w:t>學分</w:t>
            </w:r>
            <w:r w:rsidRPr="00EF7A48">
              <w:rPr>
                <w:rFonts w:eastAsia="標楷體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both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資訊科技概論</w:t>
            </w:r>
          </w:p>
        </w:tc>
        <w:tc>
          <w:tcPr>
            <w:tcW w:w="2200" w:type="dxa"/>
            <w:vAlign w:val="center"/>
          </w:tcPr>
          <w:p w:rsidR="001C2D4F" w:rsidRPr="00EF7A48" w:rsidRDefault="001C2D4F" w:rsidP="001C2D4F">
            <w:pPr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proofErr w:type="spellStart"/>
            <w:r w:rsidRPr="00EF7A48">
              <w:rPr>
                <w:rFonts w:eastAsia="標楷體"/>
                <w:kern w:val="0"/>
                <w:sz w:val="16"/>
                <w:szCs w:val="24"/>
              </w:rPr>
              <w:t>Introdution</w:t>
            </w:r>
            <w:proofErr w:type="spellEnd"/>
            <w:r w:rsidRPr="00EF7A48">
              <w:rPr>
                <w:rFonts w:eastAsia="標楷體"/>
                <w:kern w:val="0"/>
                <w:sz w:val="16"/>
                <w:szCs w:val="24"/>
              </w:rPr>
              <w:t xml:space="preserve"> to Information Technology</w:t>
            </w:r>
          </w:p>
        </w:tc>
        <w:tc>
          <w:tcPr>
            <w:tcW w:w="580" w:type="dxa"/>
            <w:vMerge w:val="restart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proofErr w:type="gramStart"/>
            <w:r w:rsidRPr="00EF7A48">
              <w:rPr>
                <w:rFonts w:eastAsia="標楷體"/>
                <w:sz w:val="16"/>
              </w:rPr>
              <w:t>一</w:t>
            </w:r>
            <w:proofErr w:type="gramEnd"/>
          </w:p>
        </w:tc>
        <w:tc>
          <w:tcPr>
            <w:tcW w:w="526" w:type="dxa"/>
            <w:vMerge w:val="restart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上</w:t>
            </w:r>
          </w:p>
        </w:tc>
        <w:tc>
          <w:tcPr>
            <w:tcW w:w="508" w:type="dxa"/>
            <w:vMerge w:val="restart"/>
            <w:shd w:val="clear" w:color="auto" w:fill="auto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Merge w:val="restart"/>
            <w:shd w:val="clear" w:color="auto" w:fill="auto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2178" w:type="dxa"/>
            <w:vMerge w:val="restart"/>
            <w:vAlign w:val="center"/>
          </w:tcPr>
          <w:p w:rsidR="001C2D4F" w:rsidRPr="00EF7A48" w:rsidRDefault="001C2D4F" w:rsidP="001C2D4F">
            <w:pPr>
              <w:spacing w:line="200" w:lineRule="exact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(</w:t>
            </w:r>
            <w:r w:rsidRPr="00EF7A48">
              <w:rPr>
                <w:rFonts w:eastAsia="標楷體"/>
                <w:sz w:val="16"/>
              </w:rPr>
              <w:t>二選</w:t>
            </w:r>
            <w:proofErr w:type="gramStart"/>
            <w:r w:rsidRPr="00EF7A48">
              <w:rPr>
                <w:rFonts w:eastAsia="標楷體"/>
                <w:sz w:val="16"/>
              </w:rPr>
              <w:t>一</w:t>
            </w:r>
            <w:proofErr w:type="gramEnd"/>
            <w:r w:rsidRPr="00EF7A48">
              <w:rPr>
                <w:rFonts w:eastAsia="標楷體"/>
                <w:sz w:val="16"/>
              </w:rPr>
              <w:t>)</w:t>
            </w:r>
          </w:p>
          <w:p w:rsidR="001C2D4F" w:rsidRPr="00EF7A48" w:rsidRDefault="001C2D4F" w:rsidP="001C2D4F">
            <w:pPr>
              <w:spacing w:line="200" w:lineRule="exact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1.</w:t>
            </w:r>
            <w:r w:rsidRPr="00EF7A48">
              <w:rPr>
                <w:rFonts w:eastAsia="標楷體"/>
                <w:sz w:val="16"/>
              </w:rPr>
              <w:t>資訊科技概論，為資訊學院必修科目。</w:t>
            </w:r>
          </w:p>
          <w:p w:rsidR="001C2D4F" w:rsidRPr="00EF7A48" w:rsidRDefault="001C2D4F" w:rsidP="001C2D4F">
            <w:pPr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2.</w:t>
            </w:r>
            <w:r w:rsidRPr="00EF7A48">
              <w:rPr>
                <w:rFonts w:eastAsia="標楷體"/>
                <w:sz w:val="16"/>
              </w:rPr>
              <w:t>非資訊學院可二選</w:t>
            </w:r>
            <w:proofErr w:type="gramStart"/>
            <w:r w:rsidRPr="00EF7A48">
              <w:rPr>
                <w:rFonts w:eastAsia="標楷體"/>
                <w:sz w:val="16"/>
              </w:rPr>
              <w:t>一</w:t>
            </w:r>
            <w:proofErr w:type="gramEnd"/>
            <w:r w:rsidRPr="00EF7A48">
              <w:rPr>
                <w:rFonts w:eastAsia="標楷體"/>
                <w:sz w:val="16"/>
              </w:rPr>
              <w:t>。</w:t>
            </w:r>
          </w:p>
        </w:tc>
      </w:tr>
      <w:tr w:rsidR="001C2D4F" w:rsidRPr="00EF7A48" w:rsidTr="001C2D4F">
        <w:trPr>
          <w:trHeight w:val="426"/>
        </w:trPr>
        <w:tc>
          <w:tcPr>
            <w:tcW w:w="410" w:type="dxa"/>
            <w:vMerge/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1" w:type="dxa"/>
            <w:vMerge/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both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資訊與科技</w:t>
            </w:r>
          </w:p>
        </w:tc>
        <w:tc>
          <w:tcPr>
            <w:tcW w:w="2200" w:type="dxa"/>
            <w:vAlign w:val="center"/>
          </w:tcPr>
          <w:p w:rsidR="001C2D4F" w:rsidRPr="00EF7A48" w:rsidRDefault="001C2D4F" w:rsidP="001C2D4F">
            <w:pPr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EF7A48">
              <w:rPr>
                <w:rFonts w:eastAsia="標楷體"/>
                <w:kern w:val="0"/>
                <w:sz w:val="16"/>
                <w:szCs w:val="24"/>
              </w:rPr>
              <w:t>Information and Technology</w:t>
            </w:r>
          </w:p>
        </w:tc>
        <w:tc>
          <w:tcPr>
            <w:tcW w:w="580" w:type="dxa"/>
            <w:vMerge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26" w:type="dxa"/>
            <w:vMerge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78" w:type="dxa"/>
            <w:vMerge/>
            <w:vAlign w:val="center"/>
          </w:tcPr>
          <w:p w:rsidR="001C2D4F" w:rsidRPr="00EF7A48" w:rsidRDefault="001C2D4F" w:rsidP="001C2D4F">
            <w:pPr>
              <w:rPr>
                <w:rFonts w:eastAsia="標楷體"/>
                <w:sz w:val="16"/>
              </w:rPr>
            </w:pPr>
          </w:p>
        </w:tc>
      </w:tr>
      <w:tr w:rsidR="001C2D4F" w:rsidRPr="00EF7A48" w:rsidTr="004A1295">
        <w:trPr>
          <w:trHeight w:val="277"/>
        </w:trPr>
        <w:tc>
          <w:tcPr>
            <w:tcW w:w="410" w:type="dxa"/>
            <w:vMerge/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1" w:type="dxa"/>
            <w:vMerge/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程式設計與智慧應用</w:t>
            </w:r>
          </w:p>
        </w:tc>
        <w:tc>
          <w:tcPr>
            <w:tcW w:w="2200" w:type="dxa"/>
            <w:vAlign w:val="center"/>
          </w:tcPr>
          <w:p w:rsidR="001C2D4F" w:rsidRPr="00EF7A48" w:rsidRDefault="001C2D4F" w:rsidP="001C2D4F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kern w:val="0"/>
                <w:sz w:val="16"/>
                <w:szCs w:val="24"/>
              </w:rPr>
              <w:t>Computer Programming and Artificial Intelligence Application</w:t>
            </w:r>
          </w:p>
        </w:tc>
        <w:tc>
          <w:tcPr>
            <w:tcW w:w="580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F7A48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26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下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2178" w:type="dxa"/>
            <w:vAlign w:val="center"/>
          </w:tcPr>
          <w:p w:rsidR="001C2D4F" w:rsidRPr="00EF7A48" w:rsidRDefault="001C2D4F" w:rsidP="001C2D4F">
            <w:pPr>
              <w:rPr>
                <w:rFonts w:eastAsia="標楷體"/>
                <w:sz w:val="16"/>
              </w:rPr>
            </w:pPr>
          </w:p>
        </w:tc>
      </w:tr>
      <w:tr w:rsidR="001C2D4F" w:rsidRPr="00EF7A48" w:rsidTr="004A1295">
        <w:trPr>
          <w:trHeight w:val="64"/>
        </w:trPr>
        <w:tc>
          <w:tcPr>
            <w:tcW w:w="410" w:type="dxa"/>
            <w:vMerge/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1" w:type="dxa"/>
            <w:vMerge w:val="restart"/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核心通識</w:t>
            </w:r>
          </w:p>
          <w:p w:rsidR="001C2D4F" w:rsidRPr="00EF7A48" w:rsidRDefault="001C2D4F" w:rsidP="001C2D4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8</w:t>
            </w:r>
          </w:p>
          <w:p w:rsidR="001C2D4F" w:rsidRPr="00EF7A48" w:rsidRDefault="001C2D4F" w:rsidP="001C2D4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學分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健康類</w:t>
            </w:r>
          </w:p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(2</w:t>
            </w:r>
            <w:r w:rsidRPr="00EF7A48">
              <w:rPr>
                <w:rFonts w:eastAsia="標楷體"/>
                <w:sz w:val="16"/>
                <w:szCs w:val="16"/>
              </w:rPr>
              <w:t>學分</w:t>
            </w:r>
            <w:r w:rsidRPr="00EF7A48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1C2D4F" w:rsidRPr="00EF7A48" w:rsidRDefault="001C2D4F" w:rsidP="001C2D4F">
            <w:pPr>
              <w:jc w:val="both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健康與生活</w:t>
            </w:r>
          </w:p>
        </w:tc>
        <w:tc>
          <w:tcPr>
            <w:tcW w:w="2200" w:type="dxa"/>
            <w:vAlign w:val="center"/>
          </w:tcPr>
          <w:p w:rsidR="001C2D4F" w:rsidRPr="00EF7A48" w:rsidRDefault="001C2D4F" w:rsidP="001C2D4F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EF7A48">
              <w:rPr>
                <w:rFonts w:eastAsia="標楷體"/>
                <w:kern w:val="0"/>
                <w:sz w:val="16"/>
                <w:szCs w:val="24"/>
              </w:rPr>
              <w:t>Health and Life</w:t>
            </w:r>
          </w:p>
        </w:tc>
        <w:tc>
          <w:tcPr>
            <w:tcW w:w="580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proofErr w:type="gramStart"/>
            <w:r w:rsidRPr="00EF7A48">
              <w:rPr>
                <w:rFonts w:eastAsia="標楷體"/>
                <w:sz w:val="16"/>
              </w:rPr>
              <w:t>一</w:t>
            </w:r>
            <w:proofErr w:type="gramEnd"/>
          </w:p>
        </w:tc>
        <w:tc>
          <w:tcPr>
            <w:tcW w:w="526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上或下</w:t>
            </w:r>
          </w:p>
        </w:tc>
        <w:tc>
          <w:tcPr>
            <w:tcW w:w="508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2178" w:type="dxa"/>
            <w:vAlign w:val="center"/>
          </w:tcPr>
          <w:p w:rsidR="001C2D4F" w:rsidRPr="00EF7A48" w:rsidRDefault="001C2D4F" w:rsidP="001C2D4F">
            <w:pPr>
              <w:jc w:val="both"/>
              <w:rPr>
                <w:rFonts w:eastAsia="標楷體"/>
                <w:sz w:val="16"/>
              </w:rPr>
            </w:pPr>
          </w:p>
        </w:tc>
      </w:tr>
      <w:tr w:rsidR="001C2D4F" w:rsidRPr="00EF7A48" w:rsidTr="004A1295">
        <w:trPr>
          <w:trHeight w:val="349"/>
        </w:trPr>
        <w:tc>
          <w:tcPr>
            <w:tcW w:w="410" w:type="dxa"/>
            <w:vMerge/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1" w:type="dxa"/>
            <w:vMerge/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歷史類</w:t>
            </w:r>
          </w:p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(2</w:t>
            </w:r>
            <w:r w:rsidRPr="00EF7A48">
              <w:rPr>
                <w:rFonts w:eastAsia="標楷體"/>
                <w:sz w:val="16"/>
                <w:szCs w:val="16"/>
              </w:rPr>
              <w:t>學分</w:t>
            </w:r>
            <w:r w:rsidRPr="00EF7A48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歷史與文化</w:t>
            </w:r>
          </w:p>
        </w:tc>
        <w:tc>
          <w:tcPr>
            <w:tcW w:w="2200" w:type="dxa"/>
            <w:vAlign w:val="center"/>
          </w:tcPr>
          <w:p w:rsidR="001C2D4F" w:rsidRPr="00EF7A48" w:rsidRDefault="001C2D4F" w:rsidP="001C2D4F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EF7A48">
              <w:rPr>
                <w:rFonts w:eastAsia="標楷體"/>
                <w:kern w:val="0"/>
                <w:sz w:val="16"/>
                <w:szCs w:val="24"/>
              </w:rPr>
              <w:t>History and Culture</w:t>
            </w:r>
          </w:p>
        </w:tc>
        <w:tc>
          <w:tcPr>
            <w:tcW w:w="580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proofErr w:type="gramStart"/>
            <w:r w:rsidRPr="00EF7A48">
              <w:rPr>
                <w:rFonts w:eastAsia="標楷體"/>
                <w:sz w:val="16"/>
              </w:rPr>
              <w:t>一</w:t>
            </w:r>
            <w:proofErr w:type="gramEnd"/>
          </w:p>
        </w:tc>
        <w:tc>
          <w:tcPr>
            <w:tcW w:w="526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上或下</w:t>
            </w:r>
          </w:p>
        </w:tc>
        <w:tc>
          <w:tcPr>
            <w:tcW w:w="508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2178" w:type="dxa"/>
            <w:vAlign w:val="center"/>
          </w:tcPr>
          <w:p w:rsidR="001C2D4F" w:rsidRPr="00EF7A48" w:rsidRDefault="001C2D4F" w:rsidP="001C2D4F">
            <w:pPr>
              <w:rPr>
                <w:rFonts w:eastAsia="標楷體"/>
                <w:sz w:val="16"/>
              </w:rPr>
            </w:pPr>
          </w:p>
        </w:tc>
      </w:tr>
      <w:tr w:rsidR="001C2D4F" w:rsidRPr="00EF7A48" w:rsidTr="004A1295">
        <w:trPr>
          <w:trHeight w:val="64"/>
        </w:trPr>
        <w:tc>
          <w:tcPr>
            <w:tcW w:w="410" w:type="dxa"/>
            <w:vMerge/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1" w:type="dxa"/>
            <w:vMerge/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法律類</w:t>
            </w:r>
          </w:p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(2</w:t>
            </w:r>
            <w:r w:rsidRPr="00EF7A48">
              <w:rPr>
                <w:rFonts w:eastAsia="標楷體"/>
                <w:sz w:val="16"/>
              </w:rPr>
              <w:t>學分</w:t>
            </w:r>
            <w:r w:rsidRPr="00EF7A48">
              <w:rPr>
                <w:rFonts w:eastAsia="標楷體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both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娛樂、智慧財產權與法律</w:t>
            </w:r>
          </w:p>
        </w:tc>
        <w:tc>
          <w:tcPr>
            <w:tcW w:w="2200" w:type="dxa"/>
            <w:vAlign w:val="center"/>
          </w:tcPr>
          <w:p w:rsidR="001C2D4F" w:rsidRPr="00EF7A48" w:rsidRDefault="001C2D4F" w:rsidP="001C2D4F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EF7A48">
              <w:rPr>
                <w:rFonts w:eastAsia="標楷體"/>
                <w:kern w:val="0"/>
                <w:sz w:val="16"/>
                <w:szCs w:val="24"/>
              </w:rPr>
              <w:t>Entertainment and Intellectual Property Law</w:t>
            </w:r>
          </w:p>
        </w:tc>
        <w:tc>
          <w:tcPr>
            <w:tcW w:w="580" w:type="dxa"/>
            <w:vMerge w:val="restart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proofErr w:type="gramStart"/>
            <w:r w:rsidRPr="00EF7A48">
              <w:rPr>
                <w:rFonts w:eastAsia="標楷體"/>
                <w:sz w:val="16"/>
              </w:rPr>
              <w:t>一</w:t>
            </w:r>
            <w:proofErr w:type="gramEnd"/>
          </w:p>
        </w:tc>
        <w:tc>
          <w:tcPr>
            <w:tcW w:w="526" w:type="dxa"/>
            <w:vMerge w:val="restart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上或下</w:t>
            </w:r>
          </w:p>
        </w:tc>
        <w:tc>
          <w:tcPr>
            <w:tcW w:w="508" w:type="dxa"/>
            <w:vMerge w:val="restart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Merge w:val="restart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2178" w:type="dxa"/>
            <w:vMerge w:val="restart"/>
            <w:vAlign w:val="center"/>
          </w:tcPr>
          <w:p w:rsidR="001C2D4F" w:rsidRPr="00EF7A48" w:rsidRDefault="001C2D4F" w:rsidP="001C2D4F">
            <w:pPr>
              <w:jc w:val="both"/>
              <w:rPr>
                <w:rFonts w:eastAsia="標楷體"/>
                <w:color w:val="FF0000"/>
                <w:sz w:val="16"/>
              </w:rPr>
            </w:pPr>
            <w:r w:rsidRPr="00EF7A48">
              <w:rPr>
                <w:rFonts w:eastAsia="標楷體"/>
                <w:sz w:val="16"/>
              </w:rPr>
              <w:t>(</w:t>
            </w:r>
            <w:r w:rsidRPr="00EF7A48">
              <w:rPr>
                <w:rFonts w:eastAsia="標楷體"/>
                <w:sz w:val="16"/>
              </w:rPr>
              <w:t>三選</w:t>
            </w:r>
            <w:proofErr w:type="gramStart"/>
            <w:r w:rsidRPr="00EF7A48">
              <w:rPr>
                <w:rFonts w:eastAsia="標楷體"/>
                <w:sz w:val="16"/>
              </w:rPr>
              <w:t>一</w:t>
            </w:r>
            <w:proofErr w:type="gramEnd"/>
            <w:r w:rsidRPr="00EF7A48">
              <w:rPr>
                <w:rFonts w:eastAsia="標楷體"/>
                <w:sz w:val="16"/>
              </w:rPr>
              <w:t>)</w:t>
            </w:r>
          </w:p>
        </w:tc>
      </w:tr>
      <w:tr w:rsidR="001C2D4F" w:rsidRPr="00EF7A48" w:rsidTr="004A1295">
        <w:trPr>
          <w:trHeight w:val="56"/>
        </w:trPr>
        <w:tc>
          <w:tcPr>
            <w:tcW w:w="410" w:type="dxa"/>
            <w:vMerge/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1" w:type="dxa"/>
            <w:vMerge/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both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法律與生活</w:t>
            </w:r>
          </w:p>
        </w:tc>
        <w:tc>
          <w:tcPr>
            <w:tcW w:w="2200" w:type="dxa"/>
            <w:vAlign w:val="center"/>
          </w:tcPr>
          <w:p w:rsidR="001C2D4F" w:rsidRPr="00EF7A48" w:rsidRDefault="001C2D4F" w:rsidP="001C2D4F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EF7A48">
              <w:rPr>
                <w:rFonts w:eastAsia="標楷體"/>
                <w:kern w:val="0"/>
                <w:sz w:val="16"/>
                <w:szCs w:val="24"/>
              </w:rPr>
              <w:t>Law &amp; Life</w:t>
            </w:r>
          </w:p>
        </w:tc>
        <w:tc>
          <w:tcPr>
            <w:tcW w:w="580" w:type="dxa"/>
            <w:vMerge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26" w:type="dxa"/>
            <w:vMerge/>
            <w:vAlign w:val="center"/>
          </w:tcPr>
          <w:p w:rsidR="001C2D4F" w:rsidRPr="00EF7A48" w:rsidRDefault="001C2D4F" w:rsidP="001C2D4F">
            <w:pPr>
              <w:pStyle w:val="a3"/>
              <w:adjustRightInd w:val="0"/>
              <w:jc w:val="center"/>
              <w:rPr>
                <w:rFonts w:eastAsia="標楷體"/>
                <w:sz w:val="16"/>
                <w:szCs w:val="24"/>
              </w:rPr>
            </w:pPr>
          </w:p>
        </w:tc>
        <w:tc>
          <w:tcPr>
            <w:tcW w:w="508" w:type="dxa"/>
            <w:vMerge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31" w:type="dxa"/>
            <w:vMerge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78" w:type="dxa"/>
            <w:vMerge/>
          </w:tcPr>
          <w:p w:rsidR="001C2D4F" w:rsidRPr="00EF7A48" w:rsidRDefault="001C2D4F" w:rsidP="001C2D4F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eastAsia="標楷體"/>
                <w:sz w:val="10"/>
              </w:rPr>
            </w:pPr>
          </w:p>
        </w:tc>
      </w:tr>
      <w:tr w:rsidR="001C2D4F" w:rsidRPr="00EF7A48" w:rsidTr="004A1295">
        <w:trPr>
          <w:trHeight w:val="56"/>
        </w:trPr>
        <w:tc>
          <w:tcPr>
            <w:tcW w:w="410" w:type="dxa"/>
            <w:vMerge/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1" w:type="dxa"/>
            <w:vMerge/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both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愛情、性別與法律</w:t>
            </w:r>
          </w:p>
        </w:tc>
        <w:tc>
          <w:tcPr>
            <w:tcW w:w="2200" w:type="dxa"/>
            <w:vAlign w:val="center"/>
          </w:tcPr>
          <w:p w:rsidR="001C2D4F" w:rsidRPr="00EF7A48" w:rsidRDefault="001C2D4F" w:rsidP="001C2D4F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EF7A48">
              <w:rPr>
                <w:rFonts w:eastAsia="標楷體"/>
                <w:kern w:val="0"/>
                <w:sz w:val="16"/>
                <w:szCs w:val="24"/>
              </w:rPr>
              <w:t>Love, Gender and Law</w:t>
            </w:r>
          </w:p>
        </w:tc>
        <w:tc>
          <w:tcPr>
            <w:tcW w:w="580" w:type="dxa"/>
            <w:vMerge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26" w:type="dxa"/>
            <w:vMerge/>
            <w:vAlign w:val="center"/>
          </w:tcPr>
          <w:p w:rsidR="001C2D4F" w:rsidRPr="00EF7A48" w:rsidRDefault="001C2D4F" w:rsidP="001C2D4F">
            <w:pPr>
              <w:pStyle w:val="a3"/>
              <w:tabs>
                <w:tab w:val="clear" w:pos="4153"/>
                <w:tab w:val="clear" w:pos="8306"/>
              </w:tabs>
              <w:adjustRightInd w:val="0"/>
              <w:jc w:val="center"/>
              <w:rPr>
                <w:rFonts w:eastAsia="標楷體"/>
                <w:sz w:val="16"/>
                <w:szCs w:val="24"/>
              </w:rPr>
            </w:pPr>
          </w:p>
        </w:tc>
        <w:tc>
          <w:tcPr>
            <w:tcW w:w="508" w:type="dxa"/>
            <w:vMerge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31" w:type="dxa"/>
            <w:vMerge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78" w:type="dxa"/>
            <w:vMerge/>
          </w:tcPr>
          <w:p w:rsidR="001C2D4F" w:rsidRPr="00EF7A48" w:rsidRDefault="001C2D4F" w:rsidP="001C2D4F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eastAsia="標楷體"/>
                <w:sz w:val="10"/>
              </w:rPr>
            </w:pPr>
          </w:p>
        </w:tc>
      </w:tr>
      <w:tr w:rsidR="001C2D4F" w:rsidRPr="00EF7A48" w:rsidTr="004A1295">
        <w:trPr>
          <w:trHeight w:val="207"/>
        </w:trPr>
        <w:tc>
          <w:tcPr>
            <w:tcW w:w="410" w:type="dxa"/>
            <w:vMerge/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1" w:type="dxa"/>
            <w:vMerge/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藝術類</w:t>
            </w:r>
          </w:p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(2</w:t>
            </w:r>
            <w:r w:rsidRPr="00EF7A48">
              <w:rPr>
                <w:rFonts w:eastAsia="標楷體"/>
                <w:sz w:val="16"/>
              </w:rPr>
              <w:t>學分</w:t>
            </w:r>
            <w:r w:rsidRPr="00EF7A48">
              <w:rPr>
                <w:rFonts w:eastAsia="標楷體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設計思考與創新</w:t>
            </w:r>
          </w:p>
        </w:tc>
        <w:tc>
          <w:tcPr>
            <w:tcW w:w="2200" w:type="dxa"/>
            <w:vAlign w:val="center"/>
          </w:tcPr>
          <w:p w:rsidR="001C2D4F" w:rsidRPr="00EF7A48" w:rsidRDefault="001C2D4F" w:rsidP="001C2D4F">
            <w:pPr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EF7A48">
              <w:rPr>
                <w:rFonts w:eastAsia="標楷體"/>
                <w:sz w:val="16"/>
                <w:szCs w:val="16"/>
              </w:rPr>
              <w:t>Design Thinking and Innovation</w:t>
            </w:r>
          </w:p>
        </w:tc>
        <w:tc>
          <w:tcPr>
            <w:tcW w:w="580" w:type="dxa"/>
            <w:vMerge w:val="restart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proofErr w:type="gramStart"/>
            <w:r w:rsidRPr="00EF7A48">
              <w:rPr>
                <w:rFonts w:eastAsia="標楷體"/>
                <w:sz w:val="16"/>
              </w:rPr>
              <w:t>一</w:t>
            </w:r>
            <w:proofErr w:type="gramEnd"/>
          </w:p>
        </w:tc>
        <w:tc>
          <w:tcPr>
            <w:tcW w:w="526" w:type="dxa"/>
            <w:vMerge w:val="restart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上或下</w:t>
            </w:r>
          </w:p>
        </w:tc>
        <w:tc>
          <w:tcPr>
            <w:tcW w:w="508" w:type="dxa"/>
            <w:vMerge w:val="restart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Merge w:val="restart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2178" w:type="dxa"/>
            <w:vMerge w:val="restart"/>
            <w:vAlign w:val="center"/>
          </w:tcPr>
          <w:p w:rsidR="001C2D4F" w:rsidRPr="00EF7A48" w:rsidRDefault="001C2D4F" w:rsidP="001C2D4F">
            <w:pPr>
              <w:jc w:val="both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(</w:t>
            </w:r>
            <w:r w:rsidRPr="00EF7A48">
              <w:rPr>
                <w:rFonts w:eastAsia="標楷體"/>
                <w:sz w:val="16"/>
              </w:rPr>
              <w:t>二選</w:t>
            </w:r>
            <w:proofErr w:type="gramStart"/>
            <w:r w:rsidRPr="00EF7A48">
              <w:rPr>
                <w:rFonts w:eastAsia="標楷體"/>
                <w:sz w:val="16"/>
              </w:rPr>
              <w:t>一</w:t>
            </w:r>
            <w:proofErr w:type="gramEnd"/>
            <w:r w:rsidRPr="00EF7A48">
              <w:rPr>
                <w:rFonts w:eastAsia="標楷體"/>
                <w:sz w:val="16"/>
              </w:rPr>
              <w:t>)</w:t>
            </w:r>
          </w:p>
        </w:tc>
      </w:tr>
      <w:tr w:rsidR="001C2D4F" w:rsidRPr="00EF7A48" w:rsidTr="004A1295">
        <w:trPr>
          <w:trHeight w:val="239"/>
        </w:trPr>
        <w:tc>
          <w:tcPr>
            <w:tcW w:w="410" w:type="dxa"/>
            <w:vMerge/>
            <w:tcBorders>
              <w:bottom w:val="single" w:sz="12" w:space="0" w:color="auto"/>
            </w:tcBorders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1" w:type="dxa"/>
            <w:vMerge/>
            <w:tcBorders>
              <w:bottom w:val="single" w:sz="12" w:space="0" w:color="auto"/>
            </w:tcBorders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6" w:type="dxa"/>
            <w:vMerge/>
            <w:tcBorders>
              <w:bottom w:val="single" w:sz="12" w:space="0" w:color="auto"/>
            </w:tcBorders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both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美學素養</w:t>
            </w:r>
          </w:p>
        </w:tc>
        <w:tc>
          <w:tcPr>
            <w:tcW w:w="2200" w:type="dxa"/>
            <w:tcBorders>
              <w:bottom w:val="single" w:sz="12" w:space="0" w:color="auto"/>
            </w:tcBorders>
            <w:vAlign w:val="center"/>
          </w:tcPr>
          <w:p w:rsidR="001C2D4F" w:rsidRPr="00EF7A48" w:rsidRDefault="001C2D4F" w:rsidP="001C2D4F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EF7A48">
              <w:rPr>
                <w:rFonts w:eastAsia="標楷體"/>
                <w:kern w:val="0"/>
                <w:sz w:val="16"/>
                <w:szCs w:val="24"/>
              </w:rPr>
              <w:t>Esthetics accomplishment</w:t>
            </w:r>
          </w:p>
        </w:tc>
        <w:tc>
          <w:tcPr>
            <w:tcW w:w="580" w:type="dxa"/>
            <w:vMerge/>
            <w:tcBorders>
              <w:bottom w:val="single" w:sz="12" w:space="0" w:color="auto"/>
            </w:tcBorders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26" w:type="dxa"/>
            <w:vMerge/>
            <w:tcBorders>
              <w:bottom w:val="single" w:sz="12" w:space="0" w:color="auto"/>
            </w:tcBorders>
            <w:vAlign w:val="center"/>
          </w:tcPr>
          <w:p w:rsidR="001C2D4F" w:rsidRPr="00EF7A48" w:rsidRDefault="001C2D4F" w:rsidP="001C2D4F">
            <w:pPr>
              <w:pStyle w:val="a3"/>
              <w:adjustRightInd w:val="0"/>
              <w:jc w:val="center"/>
              <w:rPr>
                <w:rFonts w:eastAsia="標楷體"/>
                <w:sz w:val="16"/>
                <w:szCs w:val="24"/>
              </w:rPr>
            </w:pPr>
          </w:p>
        </w:tc>
        <w:tc>
          <w:tcPr>
            <w:tcW w:w="508" w:type="dxa"/>
            <w:vMerge/>
            <w:tcBorders>
              <w:bottom w:val="single" w:sz="12" w:space="0" w:color="auto"/>
            </w:tcBorders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31" w:type="dxa"/>
            <w:vMerge/>
            <w:tcBorders>
              <w:bottom w:val="single" w:sz="12" w:space="0" w:color="auto"/>
            </w:tcBorders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78" w:type="dxa"/>
            <w:vMerge/>
            <w:tcBorders>
              <w:bottom w:val="single" w:sz="12" w:space="0" w:color="auto"/>
            </w:tcBorders>
          </w:tcPr>
          <w:p w:rsidR="001C2D4F" w:rsidRPr="00EF7A48" w:rsidRDefault="001C2D4F" w:rsidP="001C2D4F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eastAsia="標楷體"/>
                <w:sz w:val="10"/>
              </w:rPr>
            </w:pPr>
          </w:p>
        </w:tc>
      </w:tr>
      <w:tr w:rsidR="006D4FD9" w:rsidRPr="00EF7A48" w:rsidTr="006D4FD9">
        <w:trPr>
          <w:trHeight w:val="571"/>
        </w:trPr>
        <w:tc>
          <w:tcPr>
            <w:tcW w:w="410" w:type="dxa"/>
            <w:vMerge/>
            <w:vAlign w:val="center"/>
          </w:tcPr>
          <w:p w:rsidR="006D4FD9" w:rsidRPr="00EF7A48" w:rsidRDefault="006D4FD9" w:rsidP="001C2D4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6D4FD9" w:rsidRPr="00EF7A48" w:rsidRDefault="006D4FD9" w:rsidP="001C2D4F">
            <w:pPr>
              <w:adjustRightInd w:val="0"/>
              <w:snapToGrid w:val="0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體育</w:t>
            </w:r>
            <w:r w:rsidRPr="00EF7A48">
              <w:rPr>
                <w:rFonts w:eastAsia="標楷體"/>
                <w:sz w:val="16"/>
              </w:rPr>
              <w:t>(</w:t>
            </w:r>
            <w:proofErr w:type="gramStart"/>
            <w:r w:rsidRPr="00EF7A48">
              <w:rPr>
                <w:rFonts w:eastAsia="標楷體"/>
                <w:sz w:val="16"/>
              </w:rPr>
              <w:t>一</w:t>
            </w:r>
            <w:proofErr w:type="gramEnd"/>
            <w:r w:rsidRPr="00EF7A48">
              <w:rPr>
                <w:rFonts w:eastAsia="標楷體"/>
                <w:sz w:val="16"/>
              </w:rPr>
              <w:t>)</w:t>
            </w:r>
            <w:r w:rsidRPr="00EF7A48">
              <w:rPr>
                <w:rFonts w:eastAsia="標楷體"/>
                <w:sz w:val="16"/>
              </w:rPr>
              <w:t>～</w:t>
            </w:r>
            <w:r w:rsidRPr="00EF7A48">
              <w:rPr>
                <w:rFonts w:eastAsia="標楷體"/>
                <w:sz w:val="16"/>
              </w:rPr>
              <w:t>(</w:t>
            </w:r>
            <w:r w:rsidRPr="00EF7A48">
              <w:rPr>
                <w:rFonts w:eastAsia="標楷體"/>
                <w:sz w:val="16"/>
              </w:rPr>
              <w:t>四</w:t>
            </w:r>
            <w:r w:rsidRPr="00EF7A48">
              <w:rPr>
                <w:rFonts w:eastAsia="標楷體"/>
                <w:sz w:val="16"/>
              </w:rPr>
              <w:t>)</w:t>
            </w:r>
          </w:p>
        </w:tc>
        <w:tc>
          <w:tcPr>
            <w:tcW w:w="2200" w:type="dxa"/>
            <w:vAlign w:val="center"/>
          </w:tcPr>
          <w:p w:rsidR="006D4FD9" w:rsidRPr="00EF7A48" w:rsidRDefault="006D4FD9" w:rsidP="001C2D4F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EF7A48">
              <w:rPr>
                <w:rFonts w:eastAsia="標楷體"/>
                <w:kern w:val="0"/>
                <w:sz w:val="16"/>
                <w:szCs w:val="24"/>
              </w:rPr>
              <w:t>Physical Education (</w:t>
            </w:r>
            <w:proofErr w:type="gramStart"/>
            <w:r w:rsidRPr="00EF7A48">
              <w:rPr>
                <w:rFonts w:eastAsia="標楷體"/>
                <w:kern w:val="0"/>
                <w:sz w:val="16"/>
                <w:szCs w:val="24"/>
              </w:rPr>
              <w:t>1)~</w:t>
            </w:r>
            <w:proofErr w:type="gramEnd"/>
            <w:r w:rsidRPr="00EF7A48">
              <w:rPr>
                <w:rFonts w:eastAsia="標楷體"/>
                <w:kern w:val="0"/>
                <w:sz w:val="16"/>
                <w:szCs w:val="24"/>
              </w:rPr>
              <w:t>(4)</w:t>
            </w:r>
          </w:p>
        </w:tc>
        <w:tc>
          <w:tcPr>
            <w:tcW w:w="580" w:type="dxa"/>
            <w:vAlign w:val="center"/>
          </w:tcPr>
          <w:p w:rsidR="006D4FD9" w:rsidRPr="00EF7A48" w:rsidRDefault="006D4FD9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一、二</w:t>
            </w:r>
          </w:p>
        </w:tc>
        <w:tc>
          <w:tcPr>
            <w:tcW w:w="526" w:type="dxa"/>
            <w:vAlign w:val="center"/>
          </w:tcPr>
          <w:p w:rsidR="006D4FD9" w:rsidRPr="00EF7A48" w:rsidRDefault="006D4FD9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6D4FD9" w:rsidRPr="00EF7A48" w:rsidRDefault="006D4FD9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EF7A48">
              <w:rPr>
                <w:rFonts w:eastAsia="標楷體"/>
                <w:sz w:val="16"/>
              </w:rPr>
              <w:t>0</w:t>
            </w:r>
          </w:p>
        </w:tc>
        <w:tc>
          <w:tcPr>
            <w:tcW w:w="431" w:type="dxa"/>
            <w:vAlign w:val="center"/>
          </w:tcPr>
          <w:p w:rsidR="006D4FD9" w:rsidRPr="00EF7A48" w:rsidRDefault="006D4FD9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6D4FD9" w:rsidRPr="00EF7A48" w:rsidRDefault="006D4FD9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2178" w:type="dxa"/>
          </w:tcPr>
          <w:p w:rsidR="006D4FD9" w:rsidRPr="00EF7A48" w:rsidRDefault="006D4FD9" w:rsidP="001C2D4F">
            <w:pPr>
              <w:adjustRightInd w:val="0"/>
              <w:snapToGrid w:val="0"/>
              <w:spacing w:line="160" w:lineRule="exact"/>
              <w:ind w:left="160" w:hangingChars="100" w:hanging="160"/>
              <w:jc w:val="both"/>
              <w:rPr>
                <w:rFonts w:eastAsia="標楷體"/>
                <w:bCs/>
                <w:sz w:val="16"/>
              </w:rPr>
            </w:pPr>
          </w:p>
        </w:tc>
      </w:tr>
      <w:tr w:rsidR="001C2D4F" w:rsidRPr="00EF7A48" w:rsidTr="004A1295">
        <w:trPr>
          <w:trHeight w:val="311"/>
        </w:trPr>
        <w:tc>
          <w:tcPr>
            <w:tcW w:w="410" w:type="dxa"/>
            <w:vMerge/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1C2D4F" w:rsidRPr="00EF7A48" w:rsidRDefault="00B05BDE" w:rsidP="001C2D4F">
            <w:pPr>
              <w:adjustRightInd w:val="0"/>
              <w:snapToGrid w:val="0"/>
              <w:rPr>
                <w:rFonts w:eastAsia="標楷體"/>
                <w:color w:val="FF0000"/>
                <w:sz w:val="16"/>
              </w:rPr>
            </w:pPr>
            <w:r w:rsidRPr="00EF7A48">
              <w:rPr>
                <w:rFonts w:eastAsia="標楷體"/>
                <w:color w:val="FF0000"/>
                <w:sz w:val="16"/>
              </w:rPr>
              <w:t>服務與學習</w:t>
            </w:r>
            <w:r w:rsidRPr="00EF7A48">
              <w:rPr>
                <w:rFonts w:eastAsia="標楷體"/>
                <w:color w:val="FF0000"/>
                <w:sz w:val="16"/>
              </w:rPr>
              <w:t>-</w:t>
            </w:r>
            <w:r w:rsidRPr="00EF7A48">
              <w:rPr>
                <w:rFonts w:eastAsia="標楷體"/>
                <w:color w:val="FF0000"/>
                <w:sz w:val="16"/>
              </w:rPr>
              <w:t>校園實作</w:t>
            </w:r>
          </w:p>
        </w:tc>
        <w:tc>
          <w:tcPr>
            <w:tcW w:w="2200" w:type="dxa"/>
            <w:vAlign w:val="center"/>
          </w:tcPr>
          <w:p w:rsidR="001C2D4F" w:rsidRPr="00EF7A48" w:rsidRDefault="001C2D4F" w:rsidP="001C2D4F">
            <w:pPr>
              <w:widowControl/>
              <w:spacing w:line="200" w:lineRule="exact"/>
              <w:rPr>
                <w:rFonts w:eastAsia="標楷體"/>
                <w:color w:val="FF0000"/>
                <w:kern w:val="0"/>
                <w:sz w:val="16"/>
                <w:szCs w:val="24"/>
              </w:rPr>
            </w:pPr>
            <w:r w:rsidRPr="00EF7A48">
              <w:rPr>
                <w:rFonts w:eastAsia="標楷體"/>
                <w:color w:val="FF0000"/>
                <w:kern w:val="0"/>
                <w:sz w:val="16"/>
                <w:szCs w:val="24"/>
              </w:rPr>
              <w:t>Service and Learning-Practice</w:t>
            </w:r>
          </w:p>
        </w:tc>
        <w:tc>
          <w:tcPr>
            <w:tcW w:w="580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16"/>
              </w:rPr>
            </w:pPr>
            <w:proofErr w:type="gramStart"/>
            <w:r w:rsidRPr="00EF7A48">
              <w:rPr>
                <w:rFonts w:eastAsia="標楷體"/>
                <w:color w:val="FF0000"/>
                <w:sz w:val="16"/>
              </w:rPr>
              <w:t>一</w:t>
            </w:r>
            <w:proofErr w:type="gramEnd"/>
          </w:p>
        </w:tc>
        <w:tc>
          <w:tcPr>
            <w:tcW w:w="526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16"/>
              </w:rPr>
            </w:pPr>
            <w:r w:rsidRPr="00EF7A48">
              <w:rPr>
                <w:rFonts w:eastAsia="標楷體"/>
                <w:color w:val="FF0000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16"/>
              </w:rPr>
            </w:pPr>
            <w:r w:rsidRPr="00EF7A48">
              <w:rPr>
                <w:rFonts w:eastAsia="標楷體"/>
                <w:color w:val="FF0000"/>
                <w:sz w:val="16"/>
              </w:rPr>
              <w:t>0</w:t>
            </w:r>
          </w:p>
        </w:tc>
        <w:tc>
          <w:tcPr>
            <w:tcW w:w="431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F7A48">
              <w:rPr>
                <w:rFonts w:eastAsia="標楷體"/>
                <w:color w:val="FF0000"/>
                <w:sz w:val="16"/>
                <w:szCs w:val="16"/>
              </w:rPr>
              <w:t>1.5</w:t>
            </w:r>
          </w:p>
        </w:tc>
        <w:tc>
          <w:tcPr>
            <w:tcW w:w="708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F7A48">
              <w:rPr>
                <w:rFonts w:eastAsia="標楷體"/>
                <w:color w:val="FF0000"/>
                <w:sz w:val="16"/>
                <w:szCs w:val="16"/>
              </w:rPr>
              <w:t>0</w:t>
            </w:r>
          </w:p>
        </w:tc>
        <w:tc>
          <w:tcPr>
            <w:tcW w:w="2178" w:type="dxa"/>
          </w:tcPr>
          <w:p w:rsidR="001C2D4F" w:rsidRPr="00EF7A48" w:rsidRDefault="00B05BDE" w:rsidP="00B05BDE">
            <w:pPr>
              <w:adjustRightInd w:val="0"/>
              <w:snapToGrid w:val="0"/>
              <w:spacing w:line="180" w:lineRule="exact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EF7A48">
              <w:rPr>
                <w:rFonts w:eastAsia="標楷體"/>
                <w:bCs/>
                <w:color w:val="FF0000"/>
                <w:sz w:val="16"/>
                <w:szCs w:val="16"/>
              </w:rPr>
              <w:t>時段：</w:t>
            </w:r>
            <w:r w:rsidR="001C2D4F" w:rsidRPr="00EF7A48">
              <w:rPr>
                <w:rFonts w:eastAsia="標楷體"/>
                <w:bCs/>
                <w:color w:val="FF0000"/>
                <w:sz w:val="16"/>
                <w:szCs w:val="16"/>
              </w:rPr>
              <w:t>晨間</w:t>
            </w:r>
            <w:r w:rsidR="001C2D4F" w:rsidRPr="00EF7A48">
              <w:rPr>
                <w:rFonts w:eastAsia="標楷體"/>
                <w:bCs/>
                <w:color w:val="FF0000"/>
                <w:sz w:val="16"/>
                <w:szCs w:val="16"/>
              </w:rPr>
              <w:t>7:30~8:00</w:t>
            </w:r>
            <w:r w:rsidRPr="00EF7A48">
              <w:rPr>
                <w:rFonts w:eastAsia="標楷體"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1C2D4F" w:rsidRPr="00EF7A48" w:rsidTr="004A1295">
        <w:trPr>
          <w:trHeight w:val="102"/>
        </w:trPr>
        <w:tc>
          <w:tcPr>
            <w:tcW w:w="410" w:type="dxa"/>
            <w:vMerge/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1C2D4F" w:rsidRPr="00EF7A48" w:rsidRDefault="00B05BDE" w:rsidP="001C2D4F">
            <w:pPr>
              <w:adjustRightInd w:val="0"/>
              <w:snapToGrid w:val="0"/>
              <w:rPr>
                <w:rFonts w:eastAsia="標楷體"/>
                <w:color w:val="FF0000"/>
                <w:sz w:val="16"/>
              </w:rPr>
            </w:pPr>
            <w:r w:rsidRPr="00EF7A48">
              <w:rPr>
                <w:rFonts w:eastAsia="標楷體"/>
                <w:color w:val="FF0000"/>
                <w:sz w:val="16"/>
              </w:rPr>
              <w:t>服務與學習</w:t>
            </w:r>
            <w:r w:rsidRPr="00EF7A48">
              <w:rPr>
                <w:rFonts w:eastAsia="標楷體"/>
                <w:color w:val="FF0000"/>
                <w:sz w:val="16"/>
              </w:rPr>
              <w:t>-</w:t>
            </w:r>
            <w:r w:rsidRPr="00EF7A48">
              <w:rPr>
                <w:rFonts w:eastAsia="標楷體"/>
                <w:color w:val="FF0000"/>
                <w:sz w:val="16"/>
              </w:rPr>
              <w:t>永續發展</w:t>
            </w:r>
          </w:p>
        </w:tc>
        <w:tc>
          <w:tcPr>
            <w:tcW w:w="2200" w:type="dxa"/>
            <w:vAlign w:val="center"/>
          </w:tcPr>
          <w:p w:rsidR="001C2D4F" w:rsidRPr="00EF7A48" w:rsidRDefault="001C2D4F" w:rsidP="001C2D4F">
            <w:pPr>
              <w:widowControl/>
              <w:spacing w:line="200" w:lineRule="exact"/>
              <w:rPr>
                <w:rFonts w:eastAsia="標楷體"/>
                <w:color w:val="FF0000"/>
                <w:kern w:val="0"/>
                <w:sz w:val="16"/>
                <w:szCs w:val="24"/>
              </w:rPr>
            </w:pPr>
            <w:r w:rsidRPr="00EF7A48">
              <w:rPr>
                <w:rFonts w:eastAsia="標楷體"/>
                <w:color w:val="FF0000"/>
                <w:kern w:val="0"/>
                <w:sz w:val="16"/>
                <w:szCs w:val="24"/>
              </w:rPr>
              <w:t>Service and Learning-</w:t>
            </w:r>
            <w:r w:rsidR="00B05BDE" w:rsidRPr="00EF7A48">
              <w:rPr>
                <w:rFonts w:eastAsia="標楷體"/>
                <w:color w:val="FF0000"/>
                <w:kern w:val="0"/>
                <w:sz w:val="16"/>
                <w:szCs w:val="24"/>
              </w:rPr>
              <w:t>Sustainable Development</w:t>
            </w:r>
          </w:p>
        </w:tc>
        <w:tc>
          <w:tcPr>
            <w:tcW w:w="580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16"/>
              </w:rPr>
            </w:pPr>
            <w:proofErr w:type="gramStart"/>
            <w:r w:rsidRPr="00EF7A48">
              <w:rPr>
                <w:rFonts w:eastAsia="標楷體"/>
                <w:color w:val="FF0000"/>
                <w:sz w:val="16"/>
              </w:rPr>
              <w:t>一</w:t>
            </w:r>
            <w:proofErr w:type="gramEnd"/>
          </w:p>
        </w:tc>
        <w:tc>
          <w:tcPr>
            <w:tcW w:w="526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16"/>
              </w:rPr>
            </w:pPr>
            <w:r w:rsidRPr="00EF7A48">
              <w:rPr>
                <w:rFonts w:eastAsia="標楷體"/>
                <w:color w:val="FF0000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16"/>
              </w:rPr>
            </w:pPr>
            <w:r w:rsidRPr="00EF7A48">
              <w:rPr>
                <w:rFonts w:eastAsia="標楷體"/>
                <w:color w:val="FF0000"/>
                <w:sz w:val="16"/>
              </w:rPr>
              <w:t>0</w:t>
            </w:r>
          </w:p>
        </w:tc>
        <w:tc>
          <w:tcPr>
            <w:tcW w:w="431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F7A48">
              <w:rPr>
                <w:rFonts w:eastAsia="標楷體"/>
                <w:color w:val="FF0000"/>
                <w:sz w:val="16"/>
                <w:szCs w:val="16"/>
              </w:rPr>
              <w:t>0</w:t>
            </w:r>
          </w:p>
        </w:tc>
        <w:tc>
          <w:tcPr>
            <w:tcW w:w="2178" w:type="dxa"/>
          </w:tcPr>
          <w:p w:rsidR="001C2D4F" w:rsidRPr="00EF7A48" w:rsidRDefault="001C2D4F" w:rsidP="001C2D4F">
            <w:pPr>
              <w:adjustRightInd w:val="0"/>
              <w:snapToGrid w:val="0"/>
              <w:spacing w:line="180" w:lineRule="exact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EF7A48">
              <w:rPr>
                <w:rFonts w:eastAsia="標楷體"/>
                <w:bCs/>
                <w:color w:val="FF0000"/>
                <w:sz w:val="16"/>
                <w:szCs w:val="16"/>
              </w:rPr>
              <w:t>時</w:t>
            </w:r>
            <w:r w:rsidR="00B05BDE" w:rsidRPr="00EF7A48">
              <w:rPr>
                <w:rFonts w:eastAsia="標楷體"/>
                <w:bCs/>
                <w:color w:val="FF0000"/>
                <w:sz w:val="16"/>
                <w:szCs w:val="16"/>
              </w:rPr>
              <w:t>段</w:t>
            </w:r>
            <w:r w:rsidRPr="00EF7A48">
              <w:rPr>
                <w:rFonts w:eastAsia="標楷體"/>
                <w:bCs/>
                <w:color w:val="FF0000"/>
                <w:sz w:val="16"/>
                <w:szCs w:val="16"/>
              </w:rPr>
              <w:t>：</w:t>
            </w:r>
            <w:proofErr w:type="gramStart"/>
            <w:r w:rsidRPr="00EF7A48">
              <w:rPr>
                <w:rFonts w:eastAsia="標楷體"/>
                <w:bCs/>
                <w:color w:val="FF0000"/>
                <w:sz w:val="16"/>
                <w:szCs w:val="16"/>
              </w:rPr>
              <w:t>由</w:t>
            </w:r>
            <w:r w:rsidR="00C6037C" w:rsidRPr="00EF7A48">
              <w:rPr>
                <w:rFonts w:eastAsia="標楷體"/>
                <w:bCs/>
                <w:color w:val="FF0000"/>
                <w:sz w:val="16"/>
                <w:szCs w:val="16"/>
              </w:rPr>
              <w:t>課服</w:t>
            </w:r>
            <w:proofErr w:type="gramEnd"/>
            <w:r w:rsidRPr="00EF7A48">
              <w:rPr>
                <w:rFonts w:eastAsia="標楷體"/>
                <w:bCs/>
                <w:color w:val="FF0000"/>
                <w:sz w:val="16"/>
                <w:szCs w:val="16"/>
              </w:rPr>
              <w:t>組排定並公告。</w:t>
            </w:r>
          </w:p>
        </w:tc>
      </w:tr>
      <w:tr w:rsidR="001C2D4F" w:rsidRPr="00EF7A48" w:rsidTr="004A1295">
        <w:trPr>
          <w:trHeight w:val="1661"/>
        </w:trPr>
        <w:tc>
          <w:tcPr>
            <w:tcW w:w="410" w:type="dxa"/>
            <w:vMerge/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auto"/>
            </w:tcBorders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博雅</w:t>
            </w:r>
          </w:p>
          <w:p w:rsidR="001C2D4F" w:rsidRPr="00EF7A48" w:rsidRDefault="001C2D4F" w:rsidP="001C2D4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通識</w:t>
            </w:r>
          </w:p>
          <w:p w:rsidR="001C2D4F" w:rsidRPr="00EF7A48" w:rsidRDefault="001C2D4F" w:rsidP="001C2D4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6</w:t>
            </w:r>
          </w:p>
          <w:p w:rsidR="001C2D4F" w:rsidRPr="00EF7A48" w:rsidRDefault="001C2D4F" w:rsidP="001C2D4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學分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  <w:vAlign w:val="center"/>
          </w:tcPr>
          <w:p w:rsidR="001C2D4F" w:rsidRPr="00EF7A48" w:rsidRDefault="001C2D4F" w:rsidP="001C2D4F">
            <w:pPr>
              <w:jc w:val="both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博雅課程</w:t>
            </w:r>
          </w:p>
          <w:p w:rsidR="001C2D4F" w:rsidRPr="00EF7A48" w:rsidRDefault="001C2D4F" w:rsidP="001C2D4F">
            <w:pPr>
              <w:jc w:val="both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(</w:t>
            </w:r>
            <w:r w:rsidRPr="00EF7A48">
              <w:rPr>
                <w:rFonts w:eastAsia="標楷體"/>
                <w:sz w:val="16"/>
                <w:szCs w:val="16"/>
              </w:rPr>
              <w:t>人文類、社會類、自然類、生活類</w:t>
            </w:r>
            <w:r w:rsidRPr="00EF7A48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vAlign w:val="center"/>
          </w:tcPr>
          <w:p w:rsidR="001C2D4F" w:rsidRPr="00EF7A48" w:rsidRDefault="001C2D4F" w:rsidP="001C2D4F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EF7A48">
              <w:rPr>
                <w:rFonts w:eastAsia="標楷體"/>
                <w:kern w:val="0"/>
                <w:sz w:val="16"/>
                <w:szCs w:val="24"/>
              </w:rPr>
              <w:t>General Required (Core) Courses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每科目</w:t>
            </w:r>
          </w:p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各</w:t>
            </w:r>
            <w:r w:rsidRPr="00EF7A4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1C2D4F" w:rsidRPr="00EF7A48" w:rsidRDefault="001C2D4F" w:rsidP="001C2D4F">
            <w:pPr>
              <w:adjustRightInd w:val="0"/>
              <w:snapToGrid w:val="0"/>
              <w:spacing w:line="180" w:lineRule="exact"/>
              <w:rPr>
                <w:rFonts w:eastAsia="標楷體"/>
                <w:bCs/>
                <w:sz w:val="16"/>
                <w:szCs w:val="16"/>
              </w:rPr>
            </w:pPr>
            <w:r w:rsidRPr="00EF7A48">
              <w:rPr>
                <w:rFonts w:eastAsia="標楷體"/>
                <w:bCs/>
                <w:sz w:val="16"/>
                <w:szCs w:val="16"/>
              </w:rPr>
              <w:t>1.</w:t>
            </w:r>
            <w:r w:rsidRPr="00EF7A48">
              <w:rPr>
                <w:rFonts w:eastAsia="標楷體"/>
                <w:bCs/>
                <w:sz w:val="16"/>
                <w:szCs w:val="16"/>
              </w:rPr>
              <w:t>免修規定</w:t>
            </w:r>
          </w:p>
          <w:p w:rsidR="001C2D4F" w:rsidRPr="00EF7A48" w:rsidRDefault="001C2D4F" w:rsidP="001C2D4F">
            <w:pPr>
              <w:adjustRightInd w:val="0"/>
              <w:snapToGrid w:val="0"/>
              <w:spacing w:line="180" w:lineRule="exact"/>
              <w:rPr>
                <w:rFonts w:eastAsia="標楷體"/>
                <w:bCs/>
                <w:sz w:val="16"/>
                <w:szCs w:val="16"/>
              </w:rPr>
            </w:pPr>
            <w:r w:rsidRPr="00EF7A48">
              <w:rPr>
                <w:rFonts w:eastAsia="標楷體"/>
                <w:bCs/>
                <w:sz w:val="16"/>
                <w:szCs w:val="16"/>
              </w:rPr>
              <w:t>(1)</w:t>
            </w:r>
            <w:r w:rsidRPr="00EF7A48">
              <w:rPr>
                <w:rFonts w:eastAsia="標楷體"/>
                <w:bCs/>
                <w:sz w:val="16"/>
                <w:szCs w:val="16"/>
              </w:rPr>
              <w:t>人文類</w:t>
            </w:r>
            <w:r w:rsidRPr="00EF7A48">
              <w:rPr>
                <w:rFonts w:eastAsia="標楷體"/>
                <w:bCs/>
                <w:sz w:val="16"/>
                <w:szCs w:val="16"/>
              </w:rPr>
              <w:t>-1</w:t>
            </w:r>
            <w:r w:rsidRPr="00EF7A48">
              <w:rPr>
                <w:rFonts w:eastAsia="標楷體"/>
                <w:bCs/>
                <w:sz w:val="16"/>
                <w:szCs w:val="16"/>
              </w:rPr>
              <w:t>：人</w:t>
            </w:r>
            <w:proofErr w:type="gramStart"/>
            <w:r w:rsidRPr="00EF7A48">
              <w:rPr>
                <w:rFonts w:eastAsia="標楷體"/>
                <w:bCs/>
                <w:sz w:val="16"/>
                <w:szCs w:val="16"/>
              </w:rPr>
              <w:t>社學院免修</w:t>
            </w:r>
            <w:proofErr w:type="gramEnd"/>
          </w:p>
          <w:p w:rsidR="001C2D4F" w:rsidRPr="00EF7A48" w:rsidRDefault="001C2D4F" w:rsidP="001C2D4F">
            <w:pPr>
              <w:adjustRightInd w:val="0"/>
              <w:snapToGrid w:val="0"/>
              <w:spacing w:line="180" w:lineRule="exact"/>
              <w:rPr>
                <w:rFonts w:eastAsia="標楷體"/>
                <w:bCs/>
                <w:sz w:val="16"/>
                <w:szCs w:val="16"/>
              </w:rPr>
            </w:pPr>
            <w:r w:rsidRPr="00EF7A48">
              <w:rPr>
                <w:rFonts w:eastAsia="標楷體"/>
                <w:bCs/>
                <w:sz w:val="16"/>
                <w:szCs w:val="16"/>
              </w:rPr>
              <w:t>(2)</w:t>
            </w:r>
            <w:r w:rsidRPr="00EF7A48">
              <w:rPr>
                <w:rFonts w:eastAsia="標楷體"/>
                <w:bCs/>
                <w:sz w:val="16"/>
                <w:szCs w:val="16"/>
              </w:rPr>
              <w:t>社會類</w:t>
            </w:r>
            <w:r w:rsidRPr="00EF7A48">
              <w:rPr>
                <w:rFonts w:eastAsia="標楷體"/>
                <w:bCs/>
                <w:sz w:val="16"/>
                <w:szCs w:val="16"/>
              </w:rPr>
              <w:t>-2</w:t>
            </w:r>
            <w:r w:rsidRPr="00EF7A48">
              <w:rPr>
                <w:rFonts w:eastAsia="標楷體"/>
                <w:bCs/>
                <w:sz w:val="16"/>
                <w:szCs w:val="16"/>
              </w:rPr>
              <w:t>：管理學院免修</w:t>
            </w:r>
          </w:p>
          <w:p w:rsidR="001C2D4F" w:rsidRPr="00EF7A48" w:rsidRDefault="001C2D4F" w:rsidP="001C2D4F">
            <w:pPr>
              <w:adjustRightInd w:val="0"/>
              <w:snapToGrid w:val="0"/>
              <w:spacing w:line="180" w:lineRule="exact"/>
              <w:rPr>
                <w:rFonts w:eastAsia="標楷體"/>
                <w:bCs/>
                <w:sz w:val="16"/>
                <w:szCs w:val="16"/>
              </w:rPr>
            </w:pPr>
            <w:r w:rsidRPr="00EF7A48">
              <w:rPr>
                <w:rFonts w:eastAsia="標楷體"/>
                <w:bCs/>
                <w:sz w:val="16"/>
                <w:szCs w:val="16"/>
              </w:rPr>
              <w:t>(3)</w:t>
            </w:r>
            <w:r w:rsidRPr="00EF7A48">
              <w:rPr>
                <w:rFonts w:eastAsia="標楷體"/>
                <w:bCs/>
                <w:sz w:val="16"/>
                <w:szCs w:val="16"/>
              </w:rPr>
              <w:t>自然類</w:t>
            </w:r>
            <w:r w:rsidRPr="00EF7A48">
              <w:rPr>
                <w:rFonts w:eastAsia="標楷體"/>
                <w:bCs/>
                <w:sz w:val="16"/>
                <w:szCs w:val="16"/>
              </w:rPr>
              <w:t>-3</w:t>
            </w:r>
            <w:r w:rsidRPr="00EF7A48">
              <w:rPr>
                <w:rFonts w:eastAsia="標楷體"/>
                <w:bCs/>
                <w:sz w:val="16"/>
                <w:szCs w:val="16"/>
              </w:rPr>
              <w:t>：</w:t>
            </w:r>
            <w:proofErr w:type="gramStart"/>
            <w:r w:rsidRPr="00EF7A48">
              <w:rPr>
                <w:rFonts w:eastAsia="標楷體"/>
                <w:bCs/>
                <w:sz w:val="16"/>
                <w:szCs w:val="16"/>
              </w:rPr>
              <w:t>醫</w:t>
            </w:r>
            <w:proofErr w:type="gramEnd"/>
            <w:r w:rsidRPr="00EF7A48">
              <w:rPr>
                <w:rFonts w:eastAsia="標楷體"/>
                <w:bCs/>
                <w:sz w:val="16"/>
                <w:szCs w:val="16"/>
              </w:rPr>
              <w:t>健學院、</w:t>
            </w:r>
          </w:p>
          <w:p w:rsidR="001C2D4F" w:rsidRPr="00EF7A48" w:rsidRDefault="001C2D4F" w:rsidP="001C2D4F">
            <w:pPr>
              <w:adjustRightInd w:val="0"/>
              <w:snapToGrid w:val="0"/>
              <w:spacing w:line="180" w:lineRule="exact"/>
              <w:ind w:firstLineChars="647" w:firstLine="1035"/>
              <w:rPr>
                <w:rFonts w:eastAsia="標楷體"/>
                <w:bCs/>
                <w:sz w:val="16"/>
                <w:szCs w:val="16"/>
              </w:rPr>
            </w:pPr>
            <w:r w:rsidRPr="00EF7A48">
              <w:rPr>
                <w:rFonts w:eastAsia="標楷體"/>
                <w:bCs/>
                <w:sz w:val="16"/>
                <w:szCs w:val="16"/>
              </w:rPr>
              <w:t>護理學院、</w:t>
            </w:r>
          </w:p>
          <w:p w:rsidR="001C2D4F" w:rsidRPr="00EF7A48" w:rsidRDefault="001C2D4F" w:rsidP="001C2D4F">
            <w:pPr>
              <w:adjustRightInd w:val="0"/>
              <w:snapToGrid w:val="0"/>
              <w:spacing w:line="180" w:lineRule="exact"/>
              <w:ind w:firstLineChars="585" w:firstLine="936"/>
              <w:rPr>
                <w:rFonts w:eastAsia="標楷體"/>
                <w:bCs/>
                <w:sz w:val="16"/>
                <w:szCs w:val="16"/>
              </w:rPr>
            </w:pPr>
            <w:r w:rsidRPr="00EF7A48">
              <w:rPr>
                <w:rFonts w:eastAsia="標楷體"/>
                <w:bCs/>
                <w:sz w:val="16"/>
                <w:szCs w:val="16"/>
              </w:rPr>
              <w:t>資訊學院免修</w:t>
            </w:r>
          </w:p>
          <w:p w:rsidR="001C2D4F" w:rsidRPr="00EF7A48" w:rsidRDefault="001C2D4F" w:rsidP="001C2D4F">
            <w:pPr>
              <w:adjustRightInd w:val="0"/>
              <w:snapToGrid w:val="0"/>
              <w:spacing w:line="180" w:lineRule="exact"/>
              <w:rPr>
                <w:rFonts w:eastAsia="標楷體"/>
                <w:bCs/>
                <w:sz w:val="16"/>
                <w:szCs w:val="16"/>
              </w:rPr>
            </w:pPr>
            <w:r w:rsidRPr="00EF7A48">
              <w:rPr>
                <w:rFonts w:eastAsia="標楷體"/>
                <w:bCs/>
                <w:sz w:val="16"/>
                <w:szCs w:val="16"/>
              </w:rPr>
              <w:t>(4)</w:t>
            </w:r>
            <w:r w:rsidRPr="00EF7A48">
              <w:rPr>
                <w:rFonts w:eastAsia="標楷體"/>
                <w:bCs/>
                <w:sz w:val="16"/>
                <w:szCs w:val="16"/>
              </w:rPr>
              <w:t>生活類</w:t>
            </w:r>
            <w:r w:rsidRPr="00EF7A48">
              <w:rPr>
                <w:rFonts w:eastAsia="標楷體"/>
                <w:bCs/>
                <w:sz w:val="16"/>
                <w:szCs w:val="16"/>
              </w:rPr>
              <w:t>-4</w:t>
            </w:r>
            <w:r w:rsidRPr="00EF7A48">
              <w:rPr>
                <w:rFonts w:eastAsia="標楷體"/>
                <w:bCs/>
                <w:sz w:val="16"/>
                <w:szCs w:val="16"/>
              </w:rPr>
              <w:t>：創意學院免修</w:t>
            </w:r>
            <w:r w:rsidRPr="00EF7A48">
              <w:rPr>
                <w:rFonts w:eastAsia="標楷體"/>
                <w:bCs/>
                <w:sz w:val="16"/>
                <w:szCs w:val="16"/>
              </w:rPr>
              <w:t>2.</w:t>
            </w:r>
            <w:r w:rsidRPr="00EF7A48">
              <w:rPr>
                <w:rFonts w:eastAsia="標楷體"/>
                <w:bCs/>
                <w:sz w:val="16"/>
                <w:szCs w:val="16"/>
              </w:rPr>
              <w:t>本課程每學分皆須上滿</w:t>
            </w:r>
            <w:r w:rsidRPr="00EF7A48">
              <w:rPr>
                <w:rFonts w:eastAsia="標楷體"/>
                <w:bCs/>
                <w:sz w:val="16"/>
                <w:szCs w:val="16"/>
              </w:rPr>
              <w:t>18</w:t>
            </w:r>
            <w:proofErr w:type="gramStart"/>
            <w:r w:rsidRPr="00EF7A48">
              <w:rPr>
                <w:rFonts w:eastAsia="標楷體"/>
                <w:bCs/>
                <w:sz w:val="16"/>
                <w:szCs w:val="16"/>
              </w:rPr>
              <w:t>週</w:t>
            </w:r>
            <w:proofErr w:type="gramEnd"/>
            <w:r w:rsidRPr="00EF7A48">
              <w:rPr>
                <w:rFonts w:eastAsia="標楷體"/>
                <w:bCs/>
                <w:sz w:val="16"/>
                <w:szCs w:val="16"/>
              </w:rPr>
              <w:t>，須於畢業前修習完畢。</w:t>
            </w:r>
          </w:p>
        </w:tc>
      </w:tr>
      <w:tr w:rsidR="001C2D4F" w:rsidRPr="00EF7A48" w:rsidTr="004A1295">
        <w:trPr>
          <w:trHeight w:val="1699"/>
        </w:trPr>
        <w:tc>
          <w:tcPr>
            <w:tcW w:w="410" w:type="dxa"/>
            <w:vMerge/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1" w:type="dxa"/>
            <w:vMerge/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C2D4F" w:rsidRPr="00EF7A48" w:rsidRDefault="001C2D4F" w:rsidP="001C2D4F">
            <w:pPr>
              <w:jc w:val="both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通識涵養教育</w:t>
            </w:r>
          </w:p>
          <w:p w:rsidR="001C2D4F" w:rsidRPr="00EF7A48" w:rsidRDefault="001C2D4F" w:rsidP="001C2D4F">
            <w:pPr>
              <w:jc w:val="both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b/>
                <w:bCs/>
                <w:sz w:val="16"/>
                <w:szCs w:val="16"/>
              </w:rPr>
              <w:t>（不納入畢業學分）</w:t>
            </w:r>
          </w:p>
        </w:tc>
        <w:tc>
          <w:tcPr>
            <w:tcW w:w="2200" w:type="dxa"/>
            <w:vAlign w:val="center"/>
          </w:tcPr>
          <w:p w:rsidR="001C2D4F" w:rsidRPr="00EF7A48" w:rsidRDefault="001C2D4F" w:rsidP="001C2D4F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EF7A48">
              <w:rPr>
                <w:rFonts w:eastAsia="標楷體"/>
                <w:kern w:val="0"/>
                <w:sz w:val="16"/>
                <w:szCs w:val="24"/>
              </w:rPr>
              <w:t>General Literacy Series (non-credit)</w:t>
            </w:r>
          </w:p>
        </w:tc>
        <w:tc>
          <w:tcPr>
            <w:tcW w:w="580" w:type="dxa"/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F7A48">
              <w:rPr>
                <w:rFonts w:eastAsia="標楷體"/>
                <w:sz w:val="16"/>
                <w:szCs w:val="16"/>
              </w:rPr>
              <w:t>一</w:t>
            </w:r>
            <w:proofErr w:type="gramEnd"/>
            <w:r w:rsidRPr="00EF7A48">
              <w:rPr>
                <w:rFonts w:eastAsia="標楷體"/>
                <w:sz w:val="16"/>
                <w:szCs w:val="16"/>
              </w:rPr>
              <w:t>~</w:t>
            </w:r>
            <w:r w:rsidRPr="00EF7A48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26" w:type="dxa"/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1C2D4F" w:rsidRPr="00EF7A48" w:rsidRDefault="001C2D4F" w:rsidP="001C2D4F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C2D4F" w:rsidRPr="00EF7A48" w:rsidRDefault="001C2D4F" w:rsidP="001C2D4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78" w:type="dxa"/>
          </w:tcPr>
          <w:p w:rsidR="001C2D4F" w:rsidRPr="00EF7A48" w:rsidRDefault="001C2D4F" w:rsidP="001C2D4F">
            <w:pPr>
              <w:adjustRightInd w:val="0"/>
              <w:snapToGrid w:val="0"/>
              <w:spacing w:line="180" w:lineRule="exact"/>
              <w:rPr>
                <w:rFonts w:eastAsia="標楷體"/>
                <w:bCs/>
                <w:sz w:val="16"/>
                <w:szCs w:val="16"/>
              </w:rPr>
            </w:pPr>
            <w:r w:rsidRPr="00EF7A48">
              <w:rPr>
                <w:rFonts w:eastAsia="標楷體"/>
                <w:bCs/>
                <w:sz w:val="16"/>
                <w:szCs w:val="16"/>
              </w:rPr>
              <w:t>「通識涵養教育」為通識教育必修，大學</w:t>
            </w:r>
            <w:proofErr w:type="gramStart"/>
            <w:r w:rsidRPr="00EF7A48">
              <w:rPr>
                <w:rFonts w:eastAsia="標楷體"/>
                <w:bCs/>
                <w:sz w:val="16"/>
                <w:szCs w:val="16"/>
              </w:rPr>
              <w:t>日間部須於</w:t>
            </w:r>
            <w:proofErr w:type="gramEnd"/>
            <w:r w:rsidRPr="00EF7A48">
              <w:rPr>
                <w:rFonts w:eastAsia="標楷體"/>
                <w:bCs/>
                <w:sz w:val="16"/>
                <w:szCs w:val="16"/>
              </w:rPr>
              <w:t>在學期間至少參與</w:t>
            </w:r>
            <w:r w:rsidRPr="00EF7A48">
              <w:rPr>
                <w:rFonts w:eastAsia="標楷體"/>
                <w:bCs/>
                <w:sz w:val="16"/>
                <w:szCs w:val="16"/>
              </w:rPr>
              <w:t>8</w:t>
            </w:r>
            <w:r w:rsidRPr="00EF7A48">
              <w:rPr>
                <w:rFonts w:eastAsia="標楷體"/>
                <w:bCs/>
                <w:sz w:val="16"/>
                <w:szCs w:val="16"/>
              </w:rPr>
              <w:t>次，符合素養：健康</w:t>
            </w:r>
            <w:r w:rsidRPr="00EF7A48">
              <w:rPr>
                <w:rFonts w:eastAsia="標楷體"/>
                <w:bCs/>
                <w:sz w:val="16"/>
                <w:szCs w:val="16"/>
              </w:rPr>
              <w:t>2</w:t>
            </w:r>
            <w:r w:rsidRPr="00EF7A48">
              <w:rPr>
                <w:rFonts w:eastAsia="標楷體"/>
                <w:bCs/>
                <w:sz w:val="16"/>
                <w:szCs w:val="16"/>
              </w:rPr>
              <w:t>次、關懷</w:t>
            </w:r>
            <w:r w:rsidRPr="00EF7A48">
              <w:rPr>
                <w:rFonts w:eastAsia="標楷體"/>
                <w:bCs/>
                <w:sz w:val="16"/>
                <w:szCs w:val="16"/>
              </w:rPr>
              <w:t>2</w:t>
            </w:r>
            <w:r w:rsidRPr="00EF7A48">
              <w:rPr>
                <w:rFonts w:eastAsia="標楷體"/>
                <w:bCs/>
                <w:sz w:val="16"/>
                <w:szCs w:val="16"/>
              </w:rPr>
              <w:t>次、創新</w:t>
            </w:r>
            <w:r w:rsidRPr="00EF7A48">
              <w:rPr>
                <w:rFonts w:eastAsia="標楷體"/>
                <w:bCs/>
                <w:sz w:val="16"/>
                <w:szCs w:val="16"/>
              </w:rPr>
              <w:t>2</w:t>
            </w:r>
            <w:r w:rsidRPr="00EF7A48">
              <w:rPr>
                <w:rFonts w:eastAsia="標楷體"/>
                <w:bCs/>
                <w:sz w:val="16"/>
                <w:szCs w:val="16"/>
              </w:rPr>
              <w:t>次、卓越</w:t>
            </w:r>
            <w:r w:rsidRPr="00EF7A48">
              <w:rPr>
                <w:rFonts w:eastAsia="標楷體"/>
                <w:bCs/>
                <w:sz w:val="16"/>
                <w:szCs w:val="16"/>
              </w:rPr>
              <w:t>2</w:t>
            </w:r>
            <w:r w:rsidRPr="00EF7A48">
              <w:rPr>
                <w:rFonts w:eastAsia="標楷體"/>
                <w:bCs/>
                <w:sz w:val="16"/>
                <w:szCs w:val="16"/>
              </w:rPr>
              <w:t>次，</w:t>
            </w:r>
          </w:p>
          <w:p w:rsidR="001C2D4F" w:rsidRPr="00EF7A48" w:rsidRDefault="001C2D4F" w:rsidP="001C2D4F">
            <w:pPr>
              <w:adjustRightInd w:val="0"/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bCs/>
                <w:sz w:val="16"/>
                <w:szCs w:val="16"/>
              </w:rPr>
              <w:t>成績以</w:t>
            </w:r>
            <w:r w:rsidRPr="00EF7A48">
              <w:rPr>
                <w:rFonts w:eastAsia="標楷體"/>
                <w:bCs/>
                <w:sz w:val="16"/>
                <w:szCs w:val="16"/>
              </w:rPr>
              <w:t>P/F(</w:t>
            </w:r>
            <w:r w:rsidRPr="00EF7A48">
              <w:rPr>
                <w:rFonts w:eastAsia="標楷體"/>
                <w:bCs/>
                <w:sz w:val="16"/>
                <w:szCs w:val="16"/>
              </w:rPr>
              <w:t>通過</w:t>
            </w:r>
            <w:r w:rsidRPr="00EF7A48">
              <w:rPr>
                <w:rFonts w:eastAsia="標楷體"/>
                <w:bCs/>
                <w:sz w:val="16"/>
                <w:szCs w:val="16"/>
              </w:rPr>
              <w:t>/</w:t>
            </w:r>
            <w:r w:rsidRPr="00EF7A48">
              <w:rPr>
                <w:rFonts w:eastAsia="標楷體"/>
                <w:bCs/>
                <w:sz w:val="16"/>
                <w:szCs w:val="16"/>
              </w:rPr>
              <w:t>不通過</w:t>
            </w:r>
            <w:r w:rsidRPr="00EF7A48">
              <w:rPr>
                <w:rFonts w:eastAsia="標楷體"/>
                <w:bCs/>
                <w:sz w:val="16"/>
                <w:szCs w:val="16"/>
              </w:rPr>
              <w:t>)</w:t>
            </w:r>
            <w:r w:rsidRPr="00EF7A48">
              <w:rPr>
                <w:rFonts w:eastAsia="標楷體"/>
                <w:bCs/>
                <w:sz w:val="16"/>
                <w:szCs w:val="16"/>
              </w:rPr>
              <w:t>計分，通過者以</w:t>
            </w:r>
            <w:r w:rsidRPr="00EF7A48">
              <w:rPr>
                <w:rFonts w:eastAsia="標楷體"/>
                <w:bCs/>
                <w:sz w:val="16"/>
                <w:szCs w:val="16"/>
              </w:rPr>
              <w:t>1</w:t>
            </w:r>
            <w:r w:rsidRPr="00EF7A48">
              <w:rPr>
                <w:rFonts w:eastAsia="標楷體"/>
                <w:bCs/>
                <w:sz w:val="16"/>
                <w:szCs w:val="16"/>
              </w:rPr>
              <w:t>學分計；惟不納入通識選修及最低畢業學分。</w:t>
            </w:r>
          </w:p>
        </w:tc>
      </w:tr>
      <w:tr w:rsidR="001D4062" w:rsidRPr="00EF7A48" w:rsidTr="001D4062">
        <w:trPr>
          <w:trHeight w:val="305"/>
        </w:trPr>
        <w:tc>
          <w:tcPr>
            <w:tcW w:w="811" w:type="dxa"/>
            <w:gridSpan w:val="2"/>
            <w:vMerge w:val="restart"/>
            <w:vAlign w:val="center"/>
          </w:tcPr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7A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以</w:t>
            </w:r>
          </w:p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7A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院</w:t>
            </w:r>
          </w:p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7A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為</w:t>
            </w:r>
          </w:p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7A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教</w:t>
            </w:r>
          </w:p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7A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學</w:t>
            </w:r>
          </w:p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7A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核</w:t>
            </w:r>
          </w:p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7A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心</w:t>
            </w:r>
          </w:p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7A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課</w:t>
            </w:r>
          </w:p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7A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程</w:t>
            </w:r>
          </w:p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7A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7A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學</w:t>
            </w:r>
          </w:p>
          <w:p w:rsidR="001D4062" w:rsidRPr="00EF7A48" w:rsidRDefault="001D4062" w:rsidP="001D4062">
            <w:pPr>
              <w:pStyle w:val="aa"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F7A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分</w:t>
            </w: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基礎程式設計</w:t>
            </w: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Fundamental Computer Programming (1)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225"/>
        </w:trPr>
        <w:tc>
          <w:tcPr>
            <w:tcW w:w="811" w:type="dxa"/>
            <w:gridSpan w:val="2"/>
            <w:vMerge/>
            <w:vAlign w:val="center"/>
          </w:tcPr>
          <w:p w:rsidR="001D4062" w:rsidRPr="00EF7A48" w:rsidRDefault="001D4062" w:rsidP="001D4062">
            <w:pPr>
              <w:pStyle w:val="aa"/>
              <w:spacing w:line="240" w:lineRule="exac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基礎程式設計</w:t>
            </w: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二</w:t>
            </w: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Fundamental Computer Programming (2)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150"/>
        </w:trPr>
        <w:tc>
          <w:tcPr>
            <w:tcW w:w="811" w:type="dxa"/>
            <w:gridSpan w:val="2"/>
            <w:vMerge/>
            <w:vAlign w:val="center"/>
          </w:tcPr>
          <w:p w:rsidR="001D4062" w:rsidRPr="00EF7A48" w:rsidRDefault="001D4062" w:rsidP="001D4062">
            <w:pPr>
              <w:pStyle w:val="aa"/>
              <w:spacing w:line="240" w:lineRule="exac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基礎程式設計</w:t>
            </w: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三</w:t>
            </w: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Fundamental Computer Programming (3)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390"/>
        </w:trPr>
        <w:tc>
          <w:tcPr>
            <w:tcW w:w="811" w:type="dxa"/>
            <w:gridSpan w:val="2"/>
            <w:vMerge/>
            <w:vAlign w:val="center"/>
          </w:tcPr>
          <w:p w:rsidR="001D4062" w:rsidRPr="00EF7A48" w:rsidRDefault="001D4062" w:rsidP="001D4062">
            <w:pPr>
              <w:pStyle w:val="aa"/>
              <w:spacing w:line="240" w:lineRule="exac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18"/>
                <w:szCs w:val="18"/>
              </w:rPr>
            </w:pPr>
            <w:r w:rsidRPr="00EF7A48">
              <w:rPr>
                <w:rFonts w:eastAsia="標楷體"/>
                <w:color w:val="FF0000"/>
                <w:sz w:val="18"/>
                <w:szCs w:val="18"/>
              </w:rPr>
              <w:t>進階程式設計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FF0000"/>
                <w:kern w:val="0"/>
                <w:sz w:val="18"/>
                <w:szCs w:val="18"/>
              </w:rPr>
              <w:t>Advanced Computer Programming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proofErr w:type="gramStart"/>
            <w:r w:rsidRPr="00EF7A48">
              <w:rPr>
                <w:rFonts w:eastAsia="標楷體"/>
                <w:color w:val="FF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F7A48">
              <w:rPr>
                <w:rFonts w:eastAsia="標楷體"/>
                <w:color w:val="FF0000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F7A48">
              <w:rPr>
                <w:rFonts w:eastAsia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360"/>
        </w:trPr>
        <w:tc>
          <w:tcPr>
            <w:tcW w:w="811" w:type="dxa"/>
            <w:gridSpan w:val="2"/>
            <w:vMerge/>
            <w:vAlign w:val="center"/>
          </w:tcPr>
          <w:p w:rsidR="001D4062" w:rsidRPr="00EF7A48" w:rsidRDefault="001D4062" w:rsidP="001D4062">
            <w:pPr>
              <w:pStyle w:val="aa"/>
              <w:spacing w:line="240" w:lineRule="exac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人工智慧與雲端應用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70C0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kern w:val="0"/>
                <w:sz w:val="18"/>
                <w:szCs w:val="18"/>
              </w:rPr>
              <w:t>Artificial intelligence and cloud applications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二</w:t>
            </w:r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bCs/>
                <w:color w:val="000000" w:themeColor="text1"/>
                <w:sz w:val="18"/>
                <w:szCs w:val="18"/>
              </w:rPr>
              <w:t>學術型課程</w:t>
            </w:r>
          </w:p>
        </w:tc>
      </w:tr>
      <w:tr w:rsidR="001D4062" w:rsidRPr="00EF7A48" w:rsidTr="001D4062">
        <w:trPr>
          <w:trHeight w:val="375"/>
        </w:trPr>
        <w:tc>
          <w:tcPr>
            <w:tcW w:w="811" w:type="dxa"/>
            <w:gridSpan w:val="2"/>
            <w:vMerge/>
            <w:vAlign w:val="center"/>
          </w:tcPr>
          <w:p w:rsidR="001D4062" w:rsidRPr="00EF7A48" w:rsidRDefault="001D4062" w:rsidP="001D4062">
            <w:pPr>
              <w:pStyle w:val="aa"/>
              <w:spacing w:line="240" w:lineRule="exac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畢業專題</w:t>
            </w: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Special Projects (1)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555"/>
        </w:trPr>
        <w:tc>
          <w:tcPr>
            <w:tcW w:w="811" w:type="dxa"/>
            <w:gridSpan w:val="2"/>
            <w:vMerge/>
            <w:vAlign w:val="center"/>
          </w:tcPr>
          <w:p w:rsidR="001D4062" w:rsidRPr="00EF7A48" w:rsidRDefault="001D4062" w:rsidP="001D4062">
            <w:pPr>
              <w:pStyle w:val="aa"/>
              <w:spacing w:line="240" w:lineRule="exac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畢業專題</w:t>
            </w: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二</w:t>
            </w: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Special Projects (2)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四</w:t>
            </w:r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657"/>
        </w:trPr>
        <w:tc>
          <w:tcPr>
            <w:tcW w:w="811" w:type="dxa"/>
            <w:gridSpan w:val="2"/>
            <w:vMerge/>
            <w:vAlign w:val="center"/>
          </w:tcPr>
          <w:p w:rsidR="001D4062" w:rsidRPr="00EF7A48" w:rsidRDefault="001D4062" w:rsidP="001D4062">
            <w:pPr>
              <w:pStyle w:val="aa"/>
              <w:spacing w:line="240" w:lineRule="exac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資訊研討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Information Technology Seminar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四</w:t>
            </w:r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285"/>
        </w:trPr>
        <w:tc>
          <w:tcPr>
            <w:tcW w:w="811" w:type="dxa"/>
            <w:gridSpan w:val="2"/>
            <w:vMerge w:val="restart"/>
            <w:vAlign w:val="center"/>
          </w:tcPr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7A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系</w:t>
            </w:r>
          </w:p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7A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核</w:t>
            </w:r>
          </w:p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7A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心</w:t>
            </w:r>
          </w:p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7A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課</w:t>
            </w:r>
          </w:p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7A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程</w:t>
            </w:r>
          </w:p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7A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7A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學</w:t>
            </w:r>
          </w:p>
          <w:p w:rsidR="001D4062" w:rsidRPr="00EF7A48" w:rsidRDefault="001D4062" w:rsidP="001D4062">
            <w:pPr>
              <w:pStyle w:val="aa"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F7A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分</w:t>
            </w: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電腦繪圖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Computer Graphics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255"/>
        </w:trPr>
        <w:tc>
          <w:tcPr>
            <w:tcW w:w="811" w:type="dxa"/>
            <w:gridSpan w:val="2"/>
            <w:vMerge/>
            <w:vAlign w:val="center"/>
          </w:tcPr>
          <w:p w:rsidR="001D4062" w:rsidRPr="00EF7A48" w:rsidRDefault="001D4062" w:rsidP="001D4062">
            <w:pPr>
              <w:pStyle w:val="aa"/>
              <w:spacing w:line="240" w:lineRule="exac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新媒體內容技術與設計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kern w:val="0"/>
                <w:sz w:val="18"/>
                <w:szCs w:val="18"/>
              </w:rPr>
              <w:t>Introduction to New Media Technology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EF7A48">
              <w:rPr>
                <w:rFonts w:eastAsia="標楷體"/>
                <w:color w:val="0070C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2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330"/>
        </w:trPr>
        <w:tc>
          <w:tcPr>
            <w:tcW w:w="811" w:type="dxa"/>
            <w:gridSpan w:val="2"/>
            <w:vMerge/>
            <w:vAlign w:val="center"/>
          </w:tcPr>
          <w:p w:rsidR="001D4062" w:rsidRPr="00EF7A48" w:rsidRDefault="001D4062" w:rsidP="001D4062">
            <w:pPr>
              <w:pStyle w:val="aa"/>
              <w:spacing w:line="240" w:lineRule="exac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平面影像設計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Digital Image creation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285"/>
        </w:trPr>
        <w:tc>
          <w:tcPr>
            <w:tcW w:w="811" w:type="dxa"/>
            <w:gridSpan w:val="2"/>
            <w:vMerge/>
            <w:vAlign w:val="center"/>
          </w:tcPr>
          <w:p w:rsidR="001D4062" w:rsidRPr="00EF7A48" w:rsidRDefault="001D4062" w:rsidP="001D4062">
            <w:pPr>
              <w:pStyle w:val="aa"/>
              <w:spacing w:line="240" w:lineRule="exac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網頁設計與數位敘事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70C0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kern w:val="0"/>
                <w:sz w:val="18"/>
                <w:szCs w:val="18"/>
              </w:rPr>
              <w:t>Web Design and Story Telling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proofErr w:type="gramStart"/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240"/>
        </w:trPr>
        <w:tc>
          <w:tcPr>
            <w:tcW w:w="811" w:type="dxa"/>
            <w:gridSpan w:val="2"/>
            <w:vMerge/>
            <w:vAlign w:val="center"/>
          </w:tcPr>
          <w:p w:rsidR="001D4062" w:rsidRPr="00EF7A48" w:rsidRDefault="001D4062" w:rsidP="001D4062">
            <w:pPr>
              <w:pStyle w:val="aa"/>
              <w:spacing w:line="240" w:lineRule="exac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動態攝影與剪輯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Dynamic Photography and Editing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240"/>
        </w:trPr>
        <w:tc>
          <w:tcPr>
            <w:tcW w:w="811" w:type="dxa"/>
            <w:gridSpan w:val="2"/>
            <w:vMerge/>
            <w:vAlign w:val="center"/>
          </w:tcPr>
          <w:p w:rsidR="001D4062" w:rsidRPr="00EF7A48" w:rsidRDefault="001D4062" w:rsidP="001D4062">
            <w:pPr>
              <w:pStyle w:val="aa"/>
              <w:spacing w:line="240" w:lineRule="exac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Unity</w:t>
            </w: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多媒體應用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Unity Multimedia applications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210"/>
        </w:trPr>
        <w:tc>
          <w:tcPr>
            <w:tcW w:w="811" w:type="dxa"/>
            <w:gridSpan w:val="2"/>
            <w:vMerge/>
            <w:vAlign w:val="center"/>
          </w:tcPr>
          <w:p w:rsidR="001D4062" w:rsidRPr="00EF7A48" w:rsidRDefault="001D4062" w:rsidP="001D4062">
            <w:pPr>
              <w:pStyle w:val="aa"/>
              <w:spacing w:line="240" w:lineRule="exac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媒體數據分析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Media Data Analysis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二</w:t>
            </w:r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270"/>
        </w:trPr>
        <w:tc>
          <w:tcPr>
            <w:tcW w:w="811" w:type="dxa"/>
            <w:gridSpan w:val="2"/>
            <w:vMerge/>
            <w:vAlign w:val="center"/>
          </w:tcPr>
          <w:p w:rsidR="001D4062" w:rsidRPr="00EF7A48" w:rsidRDefault="001D4062" w:rsidP="001D4062">
            <w:pPr>
              <w:pStyle w:val="aa"/>
              <w:spacing w:line="240" w:lineRule="exac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網路媒體與社群分析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Media Analysis and Online Community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二</w:t>
            </w:r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學術型課程</w:t>
            </w:r>
          </w:p>
        </w:tc>
      </w:tr>
      <w:tr w:rsidR="001D4062" w:rsidRPr="00EF7A48" w:rsidTr="001D4062">
        <w:trPr>
          <w:trHeight w:val="390"/>
        </w:trPr>
        <w:tc>
          <w:tcPr>
            <w:tcW w:w="811" w:type="dxa"/>
            <w:gridSpan w:val="2"/>
            <w:vMerge/>
            <w:vAlign w:val="center"/>
          </w:tcPr>
          <w:p w:rsidR="001D4062" w:rsidRPr="00EF7A48" w:rsidRDefault="001D4062" w:rsidP="001D4062">
            <w:pPr>
              <w:pStyle w:val="aa"/>
              <w:spacing w:line="240" w:lineRule="exac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AR/VR</w:t>
            </w: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應用實務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70C0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AR / VR application practice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405"/>
        </w:trPr>
        <w:tc>
          <w:tcPr>
            <w:tcW w:w="811" w:type="dxa"/>
            <w:gridSpan w:val="2"/>
            <w:vMerge/>
            <w:vAlign w:val="center"/>
          </w:tcPr>
          <w:p w:rsidR="001D4062" w:rsidRPr="00EF7A48" w:rsidRDefault="001D4062" w:rsidP="001D4062">
            <w:pPr>
              <w:pStyle w:val="aa"/>
              <w:spacing w:line="240" w:lineRule="exac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傳播倫理與法規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Communication Ethics and Laws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學術型課程</w:t>
            </w:r>
          </w:p>
        </w:tc>
      </w:tr>
      <w:tr w:rsidR="001D4062" w:rsidRPr="00EF7A48" w:rsidTr="001D4062">
        <w:trPr>
          <w:trHeight w:val="427"/>
        </w:trPr>
        <w:tc>
          <w:tcPr>
            <w:tcW w:w="811" w:type="dxa"/>
            <w:gridSpan w:val="2"/>
            <w:vMerge/>
            <w:vAlign w:val="center"/>
          </w:tcPr>
          <w:p w:rsidR="001D4062" w:rsidRPr="00EF7A48" w:rsidRDefault="001D4062" w:rsidP="001D4062">
            <w:pPr>
              <w:pStyle w:val="aa"/>
              <w:spacing w:line="240" w:lineRule="exac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3D</w:t>
            </w:r>
            <w:r w:rsidRPr="00EF7A48">
              <w:rPr>
                <w:rFonts w:eastAsia="標楷體"/>
                <w:color w:val="0070C0"/>
                <w:sz w:val="18"/>
                <w:szCs w:val="18"/>
              </w:rPr>
              <w:t>與虛擬攝影棚應用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kern w:val="0"/>
                <w:sz w:val="18"/>
                <w:szCs w:val="18"/>
              </w:rPr>
              <w:t>3D and Integrated Project of Virtual Studio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三</w:t>
            </w:r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285"/>
        </w:trPr>
        <w:tc>
          <w:tcPr>
            <w:tcW w:w="811" w:type="dxa"/>
            <w:gridSpan w:val="2"/>
            <w:vMerge/>
            <w:vAlign w:val="center"/>
          </w:tcPr>
          <w:p w:rsidR="001D4062" w:rsidRPr="00EF7A48" w:rsidRDefault="001D4062" w:rsidP="001D4062">
            <w:pPr>
              <w:pStyle w:val="aa"/>
              <w:spacing w:line="240" w:lineRule="exac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傳播理論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Communication Theories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學術型課程</w:t>
            </w:r>
          </w:p>
        </w:tc>
      </w:tr>
      <w:tr w:rsidR="001D4062" w:rsidRPr="00EF7A48" w:rsidTr="001D4062">
        <w:trPr>
          <w:trHeight w:val="180"/>
        </w:trPr>
        <w:tc>
          <w:tcPr>
            <w:tcW w:w="811" w:type="dxa"/>
            <w:gridSpan w:val="2"/>
            <w:vMerge/>
            <w:vAlign w:val="center"/>
          </w:tcPr>
          <w:p w:rsidR="001D4062" w:rsidRPr="00EF7A48" w:rsidRDefault="001D4062" w:rsidP="001D4062">
            <w:pPr>
              <w:pStyle w:val="aa"/>
              <w:spacing w:line="240" w:lineRule="exac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畢業展演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Graduation Exhibition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四</w:t>
            </w:r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345"/>
        </w:trPr>
        <w:tc>
          <w:tcPr>
            <w:tcW w:w="410" w:type="dxa"/>
            <w:vMerge w:val="restart"/>
            <w:vAlign w:val="center"/>
          </w:tcPr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7A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系</w:t>
            </w:r>
          </w:p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7A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專</w:t>
            </w:r>
          </w:p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7A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業</w:t>
            </w:r>
          </w:p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7A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選</w:t>
            </w:r>
          </w:p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7A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修</w:t>
            </w:r>
          </w:p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7A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學</w:t>
            </w:r>
          </w:p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7A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程</w:t>
            </w:r>
          </w:p>
        </w:tc>
        <w:tc>
          <w:tcPr>
            <w:tcW w:w="401" w:type="dxa"/>
            <w:vMerge w:val="restart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智</w:t>
            </w:r>
          </w:p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慧</w:t>
            </w:r>
          </w:p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傳</w:t>
            </w:r>
          </w:p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播</w:t>
            </w:r>
          </w:p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應</w:t>
            </w:r>
          </w:p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用</w:t>
            </w:r>
          </w:p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學</w:t>
            </w:r>
          </w:p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程</w:t>
            </w:r>
          </w:p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27</w:t>
            </w:r>
          </w:p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學</w:t>
            </w:r>
          </w:p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分</w:t>
            </w: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新聞採訪與寫作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kern w:val="0"/>
                <w:sz w:val="18"/>
                <w:szCs w:val="18"/>
              </w:rPr>
              <w:t>News Interview and Writing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EF7A48">
              <w:rPr>
                <w:rFonts w:eastAsia="標楷體"/>
                <w:color w:val="0070C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165"/>
        </w:trPr>
        <w:tc>
          <w:tcPr>
            <w:tcW w:w="410" w:type="dxa"/>
            <w:vMerge/>
            <w:vAlign w:val="center"/>
          </w:tcPr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情境感知傳播應用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70C0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Smart IoT application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strike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strike/>
                <w:color w:val="0070C0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strike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225"/>
        </w:trPr>
        <w:tc>
          <w:tcPr>
            <w:tcW w:w="410" w:type="dxa"/>
            <w:vMerge/>
            <w:vAlign w:val="center"/>
          </w:tcPr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資訊視覺化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70C0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kern w:val="0"/>
                <w:sz w:val="18"/>
                <w:szCs w:val="18"/>
              </w:rPr>
              <w:t>Data Visualization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二</w:t>
            </w:r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strike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strike/>
                <w:color w:val="0070C0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315"/>
        </w:trPr>
        <w:tc>
          <w:tcPr>
            <w:tcW w:w="410" w:type="dxa"/>
            <w:vMerge/>
            <w:vAlign w:val="center"/>
          </w:tcPr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智慧媒體分析與行銷傳播應用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70C0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kern w:val="0"/>
                <w:sz w:val="18"/>
                <w:szCs w:val="18"/>
              </w:rPr>
              <w:t>Smart Media Analysis and Marketing Application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bCs/>
                <w:color w:val="000000" w:themeColor="text1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375"/>
        </w:trPr>
        <w:tc>
          <w:tcPr>
            <w:tcW w:w="410" w:type="dxa"/>
            <w:vMerge/>
            <w:vAlign w:val="center"/>
          </w:tcPr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新聞攝影與剪接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70C0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kern w:val="0"/>
                <w:sz w:val="18"/>
                <w:szCs w:val="18"/>
              </w:rPr>
              <w:t>News Photography and Editing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二</w:t>
            </w:r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bCs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bCs/>
                <w:color w:val="0070C0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360"/>
        </w:trPr>
        <w:tc>
          <w:tcPr>
            <w:tcW w:w="410" w:type="dxa"/>
            <w:vMerge/>
            <w:vAlign w:val="center"/>
          </w:tcPr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媒體傳播資料庫製作與應用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70C0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kern w:val="0"/>
                <w:sz w:val="18"/>
                <w:szCs w:val="18"/>
              </w:rPr>
              <w:t>Media Database Application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二</w:t>
            </w:r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bCs/>
                <w:color w:val="0070C0"/>
                <w:sz w:val="18"/>
                <w:szCs w:val="18"/>
              </w:rPr>
            </w:pPr>
          </w:p>
        </w:tc>
      </w:tr>
      <w:tr w:rsidR="001D4062" w:rsidRPr="00EF7A48" w:rsidTr="001D4062">
        <w:trPr>
          <w:trHeight w:val="195"/>
        </w:trPr>
        <w:tc>
          <w:tcPr>
            <w:tcW w:w="410" w:type="dxa"/>
            <w:vMerge/>
            <w:vAlign w:val="center"/>
          </w:tcPr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  <w:highlight w:val="yellow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網路訊息檢索與分析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70C0"/>
                <w:kern w:val="0"/>
                <w:sz w:val="18"/>
                <w:szCs w:val="18"/>
                <w:highlight w:val="yellow"/>
              </w:rPr>
            </w:pPr>
            <w:r w:rsidRPr="00EF7A48">
              <w:rPr>
                <w:rFonts w:eastAsia="標楷體"/>
                <w:color w:val="0070C0"/>
                <w:kern w:val="0"/>
                <w:sz w:val="18"/>
                <w:szCs w:val="18"/>
              </w:rPr>
              <w:t>Information Retrieval and Analysis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270"/>
        </w:trPr>
        <w:tc>
          <w:tcPr>
            <w:tcW w:w="410" w:type="dxa"/>
            <w:vMerge/>
            <w:vAlign w:val="center"/>
          </w:tcPr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知識性節目製作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70C0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kern w:val="0"/>
                <w:sz w:val="18"/>
                <w:szCs w:val="18"/>
              </w:rPr>
              <w:t>Knowledge Program Production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三</w:t>
            </w:r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180"/>
        </w:trPr>
        <w:tc>
          <w:tcPr>
            <w:tcW w:w="410" w:type="dxa"/>
            <w:vMerge/>
            <w:vAlign w:val="center"/>
          </w:tcPr>
          <w:p w:rsidR="001D4062" w:rsidRPr="00EF7A48" w:rsidRDefault="001D4062" w:rsidP="001D4062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網路新聞平台應用實務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70C0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kern w:val="0"/>
                <w:sz w:val="18"/>
                <w:szCs w:val="18"/>
              </w:rPr>
              <w:t>Internet News Platform Application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四</w:t>
            </w:r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315"/>
        </w:trPr>
        <w:tc>
          <w:tcPr>
            <w:tcW w:w="410" w:type="dxa"/>
            <w:vMerge/>
            <w:vAlign w:val="center"/>
          </w:tcPr>
          <w:p w:rsidR="001D4062" w:rsidRPr="00EF7A48" w:rsidRDefault="001D4062" w:rsidP="001D406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新</w:t>
            </w:r>
          </w:p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媒</w:t>
            </w:r>
            <w:proofErr w:type="gramEnd"/>
          </w:p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體</w:t>
            </w:r>
          </w:p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傳</w:t>
            </w:r>
          </w:p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播</w:t>
            </w:r>
          </w:p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內</w:t>
            </w:r>
          </w:p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容</w:t>
            </w:r>
          </w:p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學</w:t>
            </w:r>
          </w:p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lastRenderedPageBreak/>
              <w:t>程</w:t>
            </w:r>
          </w:p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27</w:t>
            </w:r>
          </w:p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學</w:t>
            </w:r>
          </w:p>
          <w:p w:rsidR="001D4062" w:rsidRPr="00EF7A48" w:rsidRDefault="001D4062" w:rsidP="001D406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分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lastRenderedPageBreak/>
              <w:t>傳播敘事與劇本創作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Communication Narrative and Script Creation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proofErr w:type="gramStart"/>
            <w:r w:rsidRPr="00EF7A48">
              <w:rPr>
                <w:rFonts w:eastAsia="標楷體"/>
                <w:color w:val="0070C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2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315"/>
        </w:trPr>
        <w:tc>
          <w:tcPr>
            <w:tcW w:w="410" w:type="dxa"/>
            <w:vMerge/>
            <w:vAlign w:val="center"/>
          </w:tcPr>
          <w:p w:rsidR="001D4062" w:rsidRPr="00EF7A48" w:rsidRDefault="001D4062" w:rsidP="001D406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紀錄片製作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Production of audio-visual documentary programs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二</w:t>
            </w:r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360"/>
        </w:trPr>
        <w:tc>
          <w:tcPr>
            <w:tcW w:w="410" w:type="dxa"/>
            <w:vMerge/>
            <w:vAlign w:val="center"/>
          </w:tcPr>
          <w:p w:rsidR="001D4062" w:rsidRPr="00EF7A48" w:rsidRDefault="001D4062" w:rsidP="001D406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影音製作技術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Audio-visual production technology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345"/>
        </w:trPr>
        <w:tc>
          <w:tcPr>
            <w:tcW w:w="410" w:type="dxa"/>
            <w:vMerge/>
            <w:vAlign w:val="center"/>
          </w:tcPr>
          <w:p w:rsidR="001D4062" w:rsidRPr="00EF7A48" w:rsidRDefault="001D4062" w:rsidP="001D406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影音傳播資料庫製作與應用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Production and Application of Audio-visual Communication Database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495"/>
        </w:trPr>
        <w:tc>
          <w:tcPr>
            <w:tcW w:w="410" w:type="dxa"/>
            <w:vMerge/>
            <w:vAlign w:val="center"/>
          </w:tcPr>
          <w:p w:rsidR="001D4062" w:rsidRPr="00EF7A48" w:rsidRDefault="001D4062" w:rsidP="001D406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製片實務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Filmmaking practice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375"/>
        </w:trPr>
        <w:tc>
          <w:tcPr>
            <w:tcW w:w="410" w:type="dxa"/>
            <w:vMerge/>
            <w:vAlign w:val="center"/>
          </w:tcPr>
          <w:p w:rsidR="001D4062" w:rsidRPr="00EF7A48" w:rsidRDefault="001D4062" w:rsidP="001D406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影音虛實整合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Cyber physical Systems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三</w:t>
            </w:r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270"/>
        </w:trPr>
        <w:tc>
          <w:tcPr>
            <w:tcW w:w="410" w:type="dxa"/>
            <w:vMerge/>
            <w:vAlign w:val="center"/>
          </w:tcPr>
          <w:p w:rsidR="001D4062" w:rsidRPr="00EF7A48" w:rsidRDefault="001D4062" w:rsidP="001D406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互動裝置媒體應用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Interactive Device and Media Application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三</w:t>
            </w:r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2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269"/>
        </w:trPr>
        <w:tc>
          <w:tcPr>
            <w:tcW w:w="410" w:type="dxa"/>
            <w:vMerge/>
            <w:vAlign w:val="center"/>
          </w:tcPr>
          <w:p w:rsidR="001D4062" w:rsidRPr="00EF7A48" w:rsidRDefault="001D4062" w:rsidP="001D406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影音特效實務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Video Special Effect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三</w:t>
            </w:r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435"/>
        </w:trPr>
        <w:tc>
          <w:tcPr>
            <w:tcW w:w="410" w:type="dxa"/>
            <w:vMerge/>
            <w:vAlign w:val="center"/>
          </w:tcPr>
          <w:p w:rsidR="001D4062" w:rsidRPr="00EF7A48" w:rsidRDefault="001D4062" w:rsidP="001D406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劇情短片製作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70C0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kern w:val="0"/>
                <w:sz w:val="18"/>
                <w:szCs w:val="18"/>
              </w:rPr>
              <w:t>Short Film Production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實務型課程</w:t>
            </w:r>
          </w:p>
        </w:tc>
      </w:tr>
      <w:tr w:rsidR="001D4062" w:rsidRPr="00EF7A48" w:rsidTr="001D4062">
        <w:trPr>
          <w:trHeight w:val="450"/>
        </w:trPr>
        <w:tc>
          <w:tcPr>
            <w:tcW w:w="410" w:type="dxa"/>
            <w:vMerge/>
            <w:vAlign w:val="center"/>
          </w:tcPr>
          <w:p w:rsidR="001D4062" w:rsidRPr="00EF7A48" w:rsidRDefault="001D4062" w:rsidP="001D406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數位創作與行銷</w:t>
            </w:r>
          </w:p>
        </w:tc>
        <w:tc>
          <w:tcPr>
            <w:tcW w:w="2200" w:type="dxa"/>
            <w:vAlign w:val="center"/>
          </w:tcPr>
          <w:p w:rsidR="001D4062" w:rsidRPr="00EF7A48" w:rsidRDefault="001D4062" w:rsidP="001D4062">
            <w:pPr>
              <w:widowControl/>
              <w:adjustRightInd w:val="0"/>
              <w:snapToGrid w:val="0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Digital Production and Marketing</w:t>
            </w:r>
          </w:p>
        </w:tc>
        <w:tc>
          <w:tcPr>
            <w:tcW w:w="580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四</w:t>
            </w:r>
          </w:p>
        </w:tc>
        <w:tc>
          <w:tcPr>
            <w:tcW w:w="526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2</w:t>
            </w:r>
          </w:p>
        </w:tc>
        <w:tc>
          <w:tcPr>
            <w:tcW w:w="431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1D4062" w:rsidRPr="00EF7A48" w:rsidRDefault="001D4062" w:rsidP="001D406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實務型課程</w:t>
            </w:r>
          </w:p>
        </w:tc>
      </w:tr>
      <w:tr w:rsidR="0088330C" w:rsidRPr="00EF7A48" w:rsidTr="001455A4">
        <w:trPr>
          <w:trHeight w:val="450"/>
        </w:trPr>
        <w:tc>
          <w:tcPr>
            <w:tcW w:w="811" w:type="dxa"/>
            <w:gridSpan w:val="2"/>
            <w:vMerge w:val="restart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自</w:t>
            </w:r>
          </w:p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由</w:t>
            </w:r>
          </w:p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選</w:t>
            </w:r>
          </w:p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修</w:t>
            </w:r>
          </w:p>
        </w:tc>
        <w:tc>
          <w:tcPr>
            <w:tcW w:w="2903" w:type="dxa"/>
            <w:gridSpan w:val="2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資料蒐集與田野調查</w:t>
            </w:r>
          </w:p>
        </w:tc>
        <w:tc>
          <w:tcPr>
            <w:tcW w:w="2200" w:type="dxa"/>
            <w:vAlign w:val="center"/>
          </w:tcPr>
          <w:p w:rsidR="0088330C" w:rsidRPr="00EF7A48" w:rsidRDefault="0088330C" w:rsidP="0088330C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Data collection and field investigation</w:t>
            </w:r>
          </w:p>
        </w:tc>
        <w:tc>
          <w:tcPr>
            <w:tcW w:w="580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526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1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實務型課程</w:t>
            </w:r>
          </w:p>
        </w:tc>
      </w:tr>
      <w:tr w:rsidR="0088330C" w:rsidRPr="00EF7A48" w:rsidTr="001455A4">
        <w:trPr>
          <w:trHeight w:val="450"/>
        </w:trPr>
        <w:tc>
          <w:tcPr>
            <w:tcW w:w="811" w:type="dxa"/>
            <w:gridSpan w:val="2"/>
            <w:vMerge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進階採訪實務</w:t>
            </w:r>
          </w:p>
        </w:tc>
        <w:tc>
          <w:tcPr>
            <w:tcW w:w="2200" w:type="dxa"/>
            <w:vAlign w:val="center"/>
          </w:tcPr>
          <w:p w:rsidR="0088330C" w:rsidRPr="00EF7A48" w:rsidRDefault="0088330C" w:rsidP="0088330C">
            <w:pPr>
              <w:widowControl/>
              <w:adjustRightInd w:val="0"/>
              <w:snapToGrid w:val="0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Advanced News Interview and Writing</w:t>
            </w:r>
          </w:p>
        </w:tc>
        <w:tc>
          <w:tcPr>
            <w:tcW w:w="580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526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1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實務型課程</w:t>
            </w:r>
          </w:p>
        </w:tc>
      </w:tr>
      <w:tr w:rsidR="0088330C" w:rsidRPr="00EF7A48" w:rsidTr="001455A4">
        <w:trPr>
          <w:trHeight w:val="450"/>
        </w:trPr>
        <w:tc>
          <w:tcPr>
            <w:tcW w:w="811" w:type="dxa"/>
            <w:gridSpan w:val="2"/>
            <w:vMerge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廣告企劃實務</w:t>
            </w:r>
          </w:p>
        </w:tc>
        <w:tc>
          <w:tcPr>
            <w:tcW w:w="2200" w:type="dxa"/>
            <w:vAlign w:val="center"/>
          </w:tcPr>
          <w:p w:rsidR="0088330C" w:rsidRPr="00EF7A48" w:rsidRDefault="0088330C" w:rsidP="0088330C">
            <w:pPr>
              <w:widowControl/>
              <w:adjustRightInd w:val="0"/>
              <w:snapToGrid w:val="0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Advertising Strategy and Practice</w:t>
            </w:r>
          </w:p>
        </w:tc>
        <w:tc>
          <w:tcPr>
            <w:tcW w:w="580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526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1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實務型課程</w:t>
            </w:r>
          </w:p>
        </w:tc>
      </w:tr>
      <w:tr w:rsidR="0088330C" w:rsidRPr="00EF7A48" w:rsidTr="001455A4">
        <w:trPr>
          <w:trHeight w:val="450"/>
        </w:trPr>
        <w:tc>
          <w:tcPr>
            <w:tcW w:w="811" w:type="dxa"/>
            <w:gridSpan w:val="2"/>
            <w:vMerge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新聞播報與轉播技巧</w:t>
            </w:r>
          </w:p>
        </w:tc>
        <w:tc>
          <w:tcPr>
            <w:tcW w:w="2200" w:type="dxa"/>
            <w:vAlign w:val="center"/>
          </w:tcPr>
          <w:p w:rsidR="0088330C" w:rsidRPr="00EF7A48" w:rsidRDefault="0088330C" w:rsidP="0088330C">
            <w:pPr>
              <w:widowControl/>
              <w:adjustRightInd w:val="0"/>
              <w:snapToGrid w:val="0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kern w:val="0"/>
                <w:sz w:val="18"/>
                <w:szCs w:val="18"/>
              </w:rPr>
              <w:t>News Reporting Skills</w:t>
            </w:r>
          </w:p>
        </w:tc>
        <w:tc>
          <w:tcPr>
            <w:tcW w:w="580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三</w:t>
            </w:r>
          </w:p>
        </w:tc>
        <w:tc>
          <w:tcPr>
            <w:tcW w:w="526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2</w:t>
            </w:r>
          </w:p>
        </w:tc>
        <w:tc>
          <w:tcPr>
            <w:tcW w:w="431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實務型課程</w:t>
            </w:r>
          </w:p>
        </w:tc>
      </w:tr>
      <w:tr w:rsidR="0088330C" w:rsidRPr="00EF7A48" w:rsidTr="001455A4">
        <w:trPr>
          <w:trHeight w:val="450"/>
        </w:trPr>
        <w:tc>
          <w:tcPr>
            <w:tcW w:w="811" w:type="dxa"/>
            <w:gridSpan w:val="2"/>
            <w:vMerge w:val="restart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分</w:t>
            </w:r>
          </w:p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流</w:t>
            </w:r>
          </w:p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</w:t>
            </w:r>
          </w:p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習</w:t>
            </w:r>
          </w:p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課</w:t>
            </w:r>
          </w:p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程</w:t>
            </w:r>
          </w:p>
        </w:tc>
        <w:tc>
          <w:tcPr>
            <w:tcW w:w="2903" w:type="dxa"/>
            <w:gridSpan w:val="2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互動媒體實務</w:t>
            </w: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 xml:space="preserve"> (7+1</w:t>
            </w: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分流</w:t>
            </w: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00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practical training of interactive media</w:t>
            </w:r>
          </w:p>
        </w:tc>
        <w:tc>
          <w:tcPr>
            <w:tcW w:w="580" w:type="dxa"/>
            <w:vAlign w:val="center"/>
          </w:tcPr>
          <w:p w:rsidR="0088330C" w:rsidRPr="00EF7A48" w:rsidRDefault="0088330C" w:rsidP="0088330C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四</w:t>
            </w:r>
          </w:p>
        </w:tc>
        <w:tc>
          <w:tcPr>
            <w:tcW w:w="526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實務型課程</w:t>
            </w:r>
          </w:p>
        </w:tc>
      </w:tr>
      <w:tr w:rsidR="0088330C" w:rsidRPr="00EF7A48" w:rsidTr="001455A4">
        <w:trPr>
          <w:trHeight w:val="450"/>
        </w:trPr>
        <w:tc>
          <w:tcPr>
            <w:tcW w:w="811" w:type="dxa"/>
            <w:gridSpan w:val="2"/>
            <w:vMerge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媒體創作實務</w:t>
            </w: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 xml:space="preserve"> (7+1</w:t>
            </w: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分流</w:t>
            </w: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00" w:type="dxa"/>
            <w:vAlign w:val="center"/>
          </w:tcPr>
          <w:p w:rsidR="0088330C" w:rsidRPr="00EF7A48" w:rsidRDefault="0088330C" w:rsidP="0088330C">
            <w:pPr>
              <w:widowControl/>
              <w:adjustRightInd w:val="0"/>
              <w:snapToGrid w:val="0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practical training of media production</w:t>
            </w:r>
          </w:p>
        </w:tc>
        <w:tc>
          <w:tcPr>
            <w:tcW w:w="580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四</w:t>
            </w:r>
          </w:p>
        </w:tc>
        <w:tc>
          <w:tcPr>
            <w:tcW w:w="526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實務型課程</w:t>
            </w:r>
          </w:p>
        </w:tc>
      </w:tr>
      <w:tr w:rsidR="0088330C" w:rsidRPr="00EF7A48" w:rsidTr="001455A4">
        <w:trPr>
          <w:trHeight w:val="450"/>
        </w:trPr>
        <w:tc>
          <w:tcPr>
            <w:tcW w:w="811" w:type="dxa"/>
            <w:gridSpan w:val="2"/>
            <w:vMerge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媒體行銷實務</w:t>
            </w: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 xml:space="preserve"> (7+1</w:t>
            </w: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分流</w:t>
            </w: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00" w:type="dxa"/>
            <w:vAlign w:val="center"/>
          </w:tcPr>
          <w:p w:rsidR="0088330C" w:rsidRPr="00EF7A48" w:rsidRDefault="0088330C" w:rsidP="0088330C">
            <w:pPr>
              <w:widowControl/>
              <w:adjustRightInd w:val="0"/>
              <w:snapToGrid w:val="0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practical training of media marketing</w:t>
            </w:r>
          </w:p>
        </w:tc>
        <w:tc>
          <w:tcPr>
            <w:tcW w:w="580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四</w:t>
            </w:r>
          </w:p>
        </w:tc>
        <w:tc>
          <w:tcPr>
            <w:tcW w:w="526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實務型課程</w:t>
            </w:r>
          </w:p>
        </w:tc>
      </w:tr>
      <w:tr w:rsidR="0088330C" w:rsidRPr="00EF7A48" w:rsidTr="001455A4">
        <w:trPr>
          <w:trHeight w:val="450"/>
        </w:trPr>
        <w:tc>
          <w:tcPr>
            <w:tcW w:w="811" w:type="dxa"/>
            <w:gridSpan w:val="2"/>
            <w:vMerge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專業實習</w:t>
            </w: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)  (7+1</w:t>
            </w: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分流</w:t>
            </w: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00" w:type="dxa"/>
            <w:vAlign w:val="center"/>
          </w:tcPr>
          <w:p w:rsidR="0088330C" w:rsidRPr="00EF7A48" w:rsidRDefault="0088330C" w:rsidP="0088330C">
            <w:pPr>
              <w:widowControl/>
              <w:adjustRightInd w:val="0"/>
              <w:snapToGrid w:val="0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Practical Training(I)</w:t>
            </w:r>
          </w:p>
        </w:tc>
        <w:tc>
          <w:tcPr>
            <w:tcW w:w="580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四</w:t>
            </w:r>
          </w:p>
        </w:tc>
        <w:tc>
          <w:tcPr>
            <w:tcW w:w="526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實務型課程</w:t>
            </w:r>
          </w:p>
        </w:tc>
      </w:tr>
      <w:tr w:rsidR="0088330C" w:rsidRPr="00EF7A48" w:rsidTr="001455A4">
        <w:trPr>
          <w:trHeight w:val="450"/>
        </w:trPr>
        <w:tc>
          <w:tcPr>
            <w:tcW w:w="811" w:type="dxa"/>
            <w:gridSpan w:val="2"/>
            <w:vMerge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專業實習</w:t>
            </w: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二</w:t>
            </w: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)  (7+1</w:t>
            </w: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分流</w:t>
            </w: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00" w:type="dxa"/>
            <w:vAlign w:val="center"/>
          </w:tcPr>
          <w:p w:rsidR="0088330C" w:rsidRPr="00EF7A48" w:rsidRDefault="0088330C" w:rsidP="0088330C">
            <w:pPr>
              <w:widowControl/>
              <w:adjustRightInd w:val="0"/>
              <w:snapToGrid w:val="0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 xml:space="preserve">Practical </w:t>
            </w:r>
            <w:proofErr w:type="gramStart"/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Training(</w:t>
            </w:r>
            <w:proofErr w:type="gramEnd"/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II)</w:t>
            </w:r>
          </w:p>
        </w:tc>
        <w:tc>
          <w:tcPr>
            <w:tcW w:w="580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四</w:t>
            </w:r>
          </w:p>
        </w:tc>
        <w:tc>
          <w:tcPr>
            <w:tcW w:w="526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88330C" w:rsidRPr="00EF7A48" w:rsidRDefault="0088330C" w:rsidP="0088330C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實務型課程</w:t>
            </w:r>
          </w:p>
        </w:tc>
      </w:tr>
    </w:tbl>
    <w:p w:rsidR="0088330C" w:rsidRPr="00EF7A48" w:rsidRDefault="0088330C" w:rsidP="005A3E75">
      <w:pPr>
        <w:spacing w:line="240" w:lineRule="exact"/>
        <w:rPr>
          <w:rFonts w:eastAsia="標楷體"/>
          <w:sz w:val="16"/>
          <w:szCs w:val="16"/>
        </w:rPr>
      </w:pP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2693"/>
        <w:gridCol w:w="2268"/>
        <w:gridCol w:w="709"/>
        <w:gridCol w:w="709"/>
        <w:gridCol w:w="708"/>
        <w:gridCol w:w="709"/>
        <w:gridCol w:w="851"/>
        <w:gridCol w:w="1134"/>
      </w:tblGrid>
      <w:tr w:rsidR="0088330C" w:rsidRPr="00EF7A48" w:rsidTr="004A6C30">
        <w:trPr>
          <w:cantSplit/>
          <w:trHeight w:val="79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330C" w:rsidRPr="00EF7A48" w:rsidRDefault="0088330C" w:rsidP="00E328B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7A48">
              <w:rPr>
                <w:rFonts w:eastAsia="標楷體"/>
                <w:sz w:val="18"/>
                <w:szCs w:val="18"/>
              </w:rPr>
              <w:t>類</w:t>
            </w:r>
            <w:r w:rsidRPr="00EF7A48">
              <w:rPr>
                <w:rFonts w:eastAsia="標楷體"/>
                <w:sz w:val="18"/>
                <w:szCs w:val="18"/>
              </w:rPr>
              <w:t xml:space="preserve"> </w:t>
            </w:r>
            <w:r w:rsidRPr="00EF7A48">
              <w:rPr>
                <w:rFonts w:eastAsia="標楷體"/>
                <w:sz w:val="18"/>
                <w:szCs w:val="18"/>
              </w:rPr>
              <w:t>別</w:t>
            </w:r>
          </w:p>
        </w:tc>
        <w:tc>
          <w:tcPr>
            <w:tcW w:w="2693" w:type="dxa"/>
            <w:vMerge w:val="restart"/>
            <w:vAlign w:val="center"/>
          </w:tcPr>
          <w:p w:rsidR="0088330C" w:rsidRPr="00EF7A48" w:rsidRDefault="0088330C" w:rsidP="00E328B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7A48">
              <w:rPr>
                <w:rFonts w:eastAsia="標楷體"/>
                <w:sz w:val="18"/>
                <w:szCs w:val="18"/>
              </w:rPr>
              <w:t>科</w:t>
            </w:r>
            <w:r w:rsidRPr="00EF7A48">
              <w:rPr>
                <w:rFonts w:eastAsia="標楷體"/>
                <w:sz w:val="18"/>
                <w:szCs w:val="18"/>
              </w:rPr>
              <w:t xml:space="preserve">  </w:t>
            </w:r>
            <w:r w:rsidRPr="00EF7A48">
              <w:rPr>
                <w:rFonts w:eastAsia="標楷體"/>
                <w:sz w:val="18"/>
                <w:szCs w:val="18"/>
              </w:rPr>
              <w:t>目</w:t>
            </w:r>
            <w:r w:rsidRPr="00EF7A48">
              <w:rPr>
                <w:rFonts w:eastAsia="標楷體"/>
                <w:sz w:val="18"/>
                <w:szCs w:val="18"/>
              </w:rPr>
              <w:t xml:space="preserve">  </w:t>
            </w:r>
            <w:r w:rsidRPr="00EF7A48">
              <w:rPr>
                <w:rFonts w:eastAsia="標楷體"/>
                <w:sz w:val="18"/>
                <w:szCs w:val="18"/>
              </w:rPr>
              <w:t>名</w:t>
            </w:r>
            <w:r w:rsidRPr="00EF7A48">
              <w:rPr>
                <w:rFonts w:eastAsia="標楷體"/>
                <w:sz w:val="18"/>
                <w:szCs w:val="18"/>
              </w:rPr>
              <w:t xml:space="preserve">  </w:t>
            </w:r>
            <w:r w:rsidRPr="00EF7A48">
              <w:rPr>
                <w:rFonts w:eastAsia="標楷體"/>
                <w:sz w:val="18"/>
                <w:szCs w:val="18"/>
              </w:rPr>
              <w:t>稱</w:t>
            </w:r>
          </w:p>
        </w:tc>
        <w:tc>
          <w:tcPr>
            <w:tcW w:w="2268" w:type="dxa"/>
            <w:vMerge w:val="restart"/>
            <w:vAlign w:val="center"/>
          </w:tcPr>
          <w:p w:rsidR="0088330C" w:rsidRPr="00EF7A48" w:rsidRDefault="0088330C" w:rsidP="00E328B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7A48">
              <w:rPr>
                <w:rFonts w:eastAsia="標楷體"/>
                <w:sz w:val="18"/>
                <w:szCs w:val="18"/>
              </w:rPr>
              <w:t>英</w:t>
            </w:r>
            <w:r w:rsidRPr="00EF7A48">
              <w:rPr>
                <w:rFonts w:eastAsia="標楷體"/>
                <w:sz w:val="18"/>
                <w:szCs w:val="18"/>
              </w:rPr>
              <w:t xml:space="preserve"> </w:t>
            </w:r>
            <w:r w:rsidRPr="00EF7A48">
              <w:rPr>
                <w:rFonts w:eastAsia="標楷體"/>
                <w:sz w:val="18"/>
                <w:szCs w:val="18"/>
              </w:rPr>
              <w:t>文</w:t>
            </w:r>
            <w:r w:rsidRPr="00EF7A48">
              <w:rPr>
                <w:rFonts w:eastAsia="標楷體"/>
                <w:sz w:val="18"/>
                <w:szCs w:val="18"/>
              </w:rPr>
              <w:t xml:space="preserve"> </w:t>
            </w:r>
            <w:r w:rsidRPr="00EF7A48">
              <w:rPr>
                <w:rFonts w:eastAsia="標楷體"/>
                <w:sz w:val="18"/>
                <w:szCs w:val="18"/>
              </w:rPr>
              <w:t>名</w:t>
            </w:r>
            <w:r w:rsidRPr="00EF7A48">
              <w:rPr>
                <w:rFonts w:eastAsia="標楷體"/>
                <w:sz w:val="18"/>
                <w:szCs w:val="18"/>
              </w:rPr>
              <w:t xml:space="preserve"> </w:t>
            </w:r>
            <w:r w:rsidRPr="00EF7A48">
              <w:rPr>
                <w:rFonts w:eastAsia="標楷體"/>
                <w:sz w:val="18"/>
                <w:szCs w:val="18"/>
              </w:rPr>
              <w:t>稱</w:t>
            </w:r>
          </w:p>
        </w:tc>
        <w:tc>
          <w:tcPr>
            <w:tcW w:w="709" w:type="dxa"/>
            <w:vMerge w:val="restart"/>
            <w:vAlign w:val="center"/>
          </w:tcPr>
          <w:p w:rsidR="0088330C" w:rsidRPr="00EF7A48" w:rsidRDefault="0088330C" w:rsidP="00E328B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7A48">
              <w:rPr>
                <w:rFonts w:eastAsia="標楷體"/>
                <w:sz w:val="18"/>
                <w:szCs w:val="18"/>
              </w:rPr>
              <w:t>修</w:t>
            </w:r>
            <w:proofErr w:type="gramStart"/>
            <w:r w:rsidRPr="00EF7A48">
              <w:rPr>
                <w:rFonts w:eastAsia="標楷體"/>
                <w:sz w:val="18"/>
                <w:szCs w:val="18"/>
              </w:rPr>
              <w:t>課年級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88330C" w:rsidRPr="00EF7A48" w:rsidRDefault="0088330C" w:rsidP="00E328B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7A48">
              <w:rPr>
                <w:rFonts w:eastAsia="標楷體"/>
                <w:sz w:val="18"/>
                <w:szCs w:val="18"/>
              </w:rPr>
              <w:t>修課學期</w:t>
            </w:r>
          </w:p>
        </w:tc>
        <w:tc>
          <w:tcPr>
            <w:tcW w:w="708" w:type="dxa"/>
            <w:vMerge w:val="restart"/>
            <w:vAlign w:val="center"/>
          </w:tcPr>
          <w:p w:rsidR="0088330C" w:rsidRPr="00EF7A48" w:rsidRDefault="0088330C" w:rsidP="00E328B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7A48">
              <w:rPr>
                <w:rFonts w:eastAsia="標楷體"/>
                <w:sz w:val="18"/>
                <w:szCs w:val="18"/>
              </w:rPr>
              <w:t>學分數</w:t>
            </w:r>
          </w:p>
        </w:tc>
        <w:tc>
          <w:tcPr>
            <w:tcW w:w="1560" w:type="dxa"/>
            <w:gridSpan w:val="2"/>
            <w:vAlign w:val="center"/>
          </w:tcPr>
          <w:p w:rsidR="0088330C" w:rsidRPr="00EF7A48" w:rsidRDefault="0088330C" w:rsidP="00E328B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7A48">
              <w:rPr>
                <w:rFonts w:eastAsia="標楷體"/>
                <w:sz w:val="18"/>
                <w:szCs w:val="18"/>
              </w:rPr>
              <w:t>每週上課時數</w:t>
            </w:r>
          </w:p>
        </w:tc>
        <w:tc>
          <w:tcPr>
            <w:tcW w:w="1134" w:type="dxa"/>
            <w:vMerge w:val="restart"/>
            <w:vAlign w:val="center"/>
          </w:tcPr>
          <w:p w:rsidR="0088330C" w:rsidRPr="00EF7A48" w:rsidRDefault="0088330C" w:rsidP="00E328B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7A48">
              <w:rPr>
                <w:rFonts w:eastAsia="標楷體"/>
                <w:sz w:val="18"/>
                <w:szCs w:val="18"/>
              </w:rPr>
              <w:t>備</w:t>
            </w:r>
            <w:r w:rsidRPr="00EF7A48">
              <w:rPr>
                <w:rFonts w:eastAsia="標楷體"/>
                <w:sz w:val="18"/>
                <w:szCs w:val="18"/>
              </w:rPr>
              <w:t xml:space="preserve">      </w:t>
            </w:r>
            <w:proofErr w:type="gramStart"/>
            <w:r w:rsidRPr="00EF7A48">
              <w:rPr>
                <w:rFonts w:eastAsia="標楷體"/>
                <w:sz w:val="18"/>
                <w:szCs w:val="18"/>
              </w:rPr>
              <w:t>註</w:t>
            </w:r>
            <w:proofErr w:type="gramEnd"/>
          </w:p>
        </w:tc>
      </w:tr>
      <w:tr w:rsidR="0088330C" w:rsidRPr="00EF7A48" w:rsidTr="004A6C30">
        <w:trPr>
          <w:cantSplit/>
          <w:trHeight w:val="287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330C" w:rsidRPr="00EF7A48" w:rsidRDefault="0088330C" w:rsidP="00E328B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88330C" w:rsidRPr="00EF7A48" w:rsidRDefault="0088330C" w:rsidP="00E328B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8330C" w:rsidRPr="00EF7A48" w:rsidRDefault="0088330C" w:rsidP="00E328B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8330C" w:rsidRPr="00EF7A48" w:rsidRDefault="0088330C" w:rsidP="00E328B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8330C" w:rsidRPr="00EF7A48" w:rsidRDefault="0088330C" w:rsidP="00E328B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8330C" w:rsidRPr="00EF7A48" w:rsidRDefault="0088330C" w:rsidP="00E328B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8330C" w:rsidRPr="00EF7A48" w:rsidRDefault="0088330C" w:rsidP="00E328B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7A48">
              <w:rPr>
                <w:rFonts w:eastAsia="標楷體"/>
                <w:sz w:val="18"/>
                <w:szCs w:val="18"/>
              </w:rPr>
              <w:t>講授</w:t>
            </w:r>
          </w:p>
        </w:tc>
        <w:tc>
          <w:tcPr>
            <w:tcW w:w="851" w:type="dxa"/>
            <w:vAlign w:val="center"/>
          </w:tcPr>
          <w:p w:rsidR="0088330C" w:rsidRPr="00EF7A48" w:rsidRDefault="0088330C" w:rsidP="00E328B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7A48">
              <w:rPr>
                <w:rFonts w:eastAsia="標楷體"/>
                <w:sz w:val="18"/>
                <w:szCs w:val="18"/>
              </w:rPr>
              <w:t>實習（驗）</w:t>
            </w:r>
          </w:p>
        </w:tc>
        <w:tc>
          <w:tcPr>
            <w:tcW w:w="1134" w:type="dxa"/>
            <w:vMerge/>
            <w:vAlign w:val="center"/>
          </w:tcPr>
          <w:p w:rsidR="0088330C" w:rsidRPr="00EF7A48" w:rsidRDefault="0088330C" w:rsidP="00E328BC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4A6C30" w:rsidRPr="00EF7A48" w:rsidTr="004A6C30">
        <w:trPr>
          <w:cantSplit/>
          <w:trHeight w:val="360"/>
          <w:jc w:val="center"/>
        </w:trPr>
        <w:tc>
          <w:tcPr>
            <w:tcW w:w="836" w:type="dxa"/>
            <w:vMerge w:val="restart"/>
            <w:tcBorders>
              <w:top w:val="single" w:sz="4" w:space="0" w:color="auto"/>
            </w:tcBorders>
            <w:vAlign w:val="center"/>
          </w:tcPr>
          <w:p w:rsidR="004A6C30" w:rsidRPr="00EF7A48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他系</w:t>
            </w:r>
          </w:p>
          <w:p w:rsidR="004A6C30" w:rsidRPr="00EF7A48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新媒</w:t>
            </w:r>
          </w:p>
          <w:p w:rsidR="004A6C30" w:rsidRPr="00EF7A48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體傳</w:t>
            </w:r>
          </w:p>
          <w:p w:rsidR="004A6C30" w:rsidRPr="00EF7A48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播專</w:t>
            </w:r>
          </w:p>
          <w:p w:rsidR="004A6C30" w:rsidRPr="00EF7A48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長學</w:t>
            </w:r>
          </w:p>
          <w:p w:rsidR="004A6C30" w:rsidRPr="00EF7A48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程</w:t>
            </w:r>
          </w:p>
          <w:p w:rsidR="004A6C30" w:rsidRPr="00EF7A48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15</w:t>
            </w:r>
          </w:p>
          <w:p w:rsidR="004A6C30" w:rsidRPr="00EF7A48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2693" w:type="dxa"/>
            <w:vAlign w:val="center"/>
          </w:tcPr>
          <w:p w:rsidR="004A6C30" w:rsidRPr="00DF4A1B" w:rsidRDefault="004A6C30" w:rsidP="004A6C30">
            <w:pPr>
              <w:adjustRightInd w:val="0"/>
              <w:snapToGrid w:val="0"/>
              <w:jc w:val="both"/>
              <w:rPr>
                <w:rFonts w:eastAsia="標楷體"/>
                <w:color w:val="0070C0"/>
                <w:sz w:val="18"/>
                <w:szCs w:val="18"/>
              </w:rPr>
            </w:pPr>
            <w:r w:rsidRPr="00DF4A1B">
              <w:rPr>
                <w:rFonts w:eastAsia="標楷體" w:hint="eastAsia"/>
                <w:color w:val="0070C0"/>
                <w:sz w:val="18"/>
                <w:szCs w:val="18"/>
              </w:rPr>
              <w:t>動態攝影與剪輯</w:t>
            </w:r>
          </w:p>
        </w:tc>
        <w:tc>
          <w:tcPr>
            <w:tcW w:w="2268" w:type="dxa"/>
            <w:vAlign w:val="center"/>
          </w:tcPr>
          <w:p w:rsidR="004A6C30" w:rsidRPr="00DF4A1B" w:rsidRDefault="004A6C30" w:rsidP="004A6C30">
            <w:pPr>
              <w:widowControl/>
              <w:adjustRightInd w:val="0"/>
              <w:snapToGrid w:val="0"/>
              <w:rPr>
                <w:rFonts w:eastAsia="標楷體"/>
                <w:color w:val="0070C0"/>
                <w:kern w:val="0"/>
                <w:sz w:val="18"/>
                <w:szCs w:val="18"/>
              </w:rPr>
            </w:pPr>
            <w:r w:rsidRPr="00DF4A1B">
              <w:rPr>
                <w:rFonts w:eastAsia="標楷體"/>
                <w:color w:val="0070C0"/>
                <w:kern w:val="0"/>
                <w:sz w:val="18"/>
                <w:szCs w:val="18"/>
              </w:rPr>
              <w:t xml:space="preserve">Dynamic </w:t>
            </w:r>
            <w:r w:rsidRPr="00DF4A1B">
              <w:rPr>
                <w:rFonts w:eastAsia="標楷體" w:hint="eastAsia"/>
                <w:color w:val="0070C0"/>
                <w:kern w:val="0"/>
                <w:sz w:val="18"/>
                <w:szCs w:val="18"/>
              </w:rPr>
              <w:t>P</w:t>
            </w:r>
            <w:r w:rsidRPr="00DF4A1B">
              <w:rPr>
                <w:rFonts w:eastAsia="標楷體"/>
                <w:color w:val="0070C0"/>
                <w:kern w:val="0"/>
                <w:sz w:val="18"/>
                <w:szCs w:val="18"/>
              </w:rPr>
              <w:t>hotography and Editing</w:t>
            </w:r>
          </w:p>
        </w:tc>
        <w:tc>
          <w:tcPr>
            <w:tcW w:w="709" w:type="dxa"/>
            <w:vAlign w:val="center"/>
          </w:tcPr>
          <w:p w:rsidR="004A6C30" w:rsidRPr="00DF4A1B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proofErr w:type="gramStart"/>
            <w:r w:rsidRPr="00DF4A1B">
              <w:rPr>
                <w:rFonts w:eastAsia="標楷體"/>
                <w:color w:val="0070C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9" w:type="dxa"/>
            <w:vAlign w:val="center"/>
          </w:tcPr>
          <w:p w:rsidR="004A6C30" w:rsidRPr="00DF4A1B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DF4A1B">
              <w:rPr>
                <w:rFonts w:eastAsia="標楷體"/>
                <w:color w:val="0070C0"/>
                <w:sz w:val="18"/>
                <w:szCs w:val="18"/>
              </w:rPr>
              <w:t>下</w:t>
            </w:r>
          </w:p>
        </w:tc>
        <w:tc>
          <w:tcPr>
            <w:tcW w:w="708" w:type="dxa"/>
            <w:vAlign w:val="center"/>
          </w:tcPr>
          <w:p w:rsidR="004A6C30" w:rsidRPr="00EF7A48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4A6C30" w:rsidRPr="00EF7A48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7A48">
              <w:rPr>
                <w:rFonts w:eastAsia="標楷體"/>
                <w:color w:val="0070C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4A6C30" w:rsidRPr="00EF7A48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A6C30" w:rsidRPr="00EF7A48" w:rsidRDefault="004A6C30" w:rsidP="004A6C30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EF7A48">
              <w:rPr>
                <w:rFonts w:eastAsia="標楷體"/>
                <w:sz w:val="18"/>
                <w:szCs w:val="18"/>
              </w:rPr>
              <w:t>限非本系學生修習</w:t>
            </w:r>
          </w:p>
        </w:tc>
      </w:tr>
      <w:tr w:rsidR="004A6C30" w:rsidRPr="00EF7A48" w:rsidTr="004A6C30">
        <w:trPr>
          <w:cantSplit/>
          <w:trHeight w:val="319"/>
          <w:jc w:val="center"/>
        </w:trPr>
        <w:tc>
          <w:tcPr>
            <w:tcW w:w="836" w:type="dxa"/>
            <w:vMerge/>
            <w:vAlign w:val="center"/>
          </w:tcPr>
          <w:p w:rsidR="004A6C30" w:rsidRPr="00EF7A48" w:rsidRDefault="004A6C30" w:rsidP="004A6C30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A6C30" w:rsidRPr="00DB451A" w:rsidRDefault="004A6C30" w:rsidP="004A6C30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2E62D4">
              <w:rPr>
                <w:rFonts w:eastAsia="標楷體" w:hint="eastAsia"/>
                <w:color w:val="0070C0"/>
                <w:sz w:val="18"/>
                <w:szCs w:val="18"/>
              </w:rPr>
              <w:t>紀錄片製作</w:t>
            </w:r>
          </w:p>
        </w:tc>
        <w:tc>
          <w:tcPr>
            <w:tcW w:w="2268" w:type="dxa"/>
            <w:vAlign w:val="center"/>
          </w:tcPr>
          <w:p w:rsidR="004A6C30" w:rsidRPr="00DB451A" w:rsidRDefault="004A6C30" w:rsidP="004A6C30">
            <w:pPr>
              <w:widowControl/>
              <w:adjustRightInd w:val="0"/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E62D4">
              <w:rPr>
                <w:rFonts w:eastAsia="標楷體"/>
                <w:color w:val="0070C0"/>
                <w:sz w:val="18"/>
                <w:szCs w:val="18"/>
              </w:rPr>
              <w:t>Production of audio-visual documentary programs</w:t>
            </w:r>
          </w:p>
        </w:tc>
        <w:tc>
          <w:tcPr>
            <w:tcW w:w="709" w:type="dxa"/>
            <w:vAlign w:val="center"/>
          </w:tcPr>
          <w:p w:rsidR="004A6C30" w:rsidRPr="00DB451A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E62D4">
              <w:rPr>
                <w:rFonts w:eastAsia="標楷體" w:hint="eastAsia"/>
                <w:color w:val="0070C0"/>
                <w:sz w:val="18"/>
                <w:szCs w:val="18"/>
              </w:rPr>
              <w:t>二</w:t>
            </w:r>
          </w:p>
        </w:tc>
        <w:tc>
          <w:tcPr>
            <w:tcW w:w="709" w:type="dxa"/>
            <w:vAlign w:val="center"/>
          </w:tcPr>
          <w:p w:rsidR="004A6C30" w:rsidRPr="00DB451A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13703">
              <w:rPr>
                <w:rFonts w:eastAsia="標楷體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708" w:type="dxa"/>
            <w:vAlign w:val="center"/>
          </w:tcPr>
          <w:p w:rsidR="004A6C30" w:rsidRPr="00EF7A48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7A48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4A6C30" w:rsidRPr="00EF7A48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7A48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4A6C30" w:rsidRPr="00EF7A48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A6C30" w:rsidRPr="00EF7A48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4A6C30" w:rsidRPr="00EF7A48" w:rsidTr="004A6C30">
        <w:trPr>
          <w:cantSplit/>
          <w:trHeight w:val="479"/>
          <w:jc w:val="center"/>
        </w:trPr>
        <w:tc>
          <w:tcPr>
            <w:tcW w:w="836" w:type="dxa"/>
            <w:vMerge/>
            <w:vAlign w:val="center"/>
          </w:tcPr>
          <w:p w:rsidR="004A6C30" w:rsidRPr="00EF7A48" w:rsidRDefault="004A6C30" w:rsidP="004A6C30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A6C30" w:rsidRPr="00DB451A" w:rsidRDefault="004A6C30" w:rsidP="004A6C30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280BF9">
              <w:rPr>
                <w:rFonts w:eastAsia="標楷體" w:hint="eastAsia"/>
                <w:color w:val="000000" w:themeColor="text1"/>
                <w:sz w:val="18"/>
                <w:szCs w:val="18"/>
              </w:rPr>
              <w:t>影音製作技術</w:t>
            </w:r>
          </w:p>
        </w:tc>
        <w:tc>
          <w:tcPr>
            <w:tcW w:w="2268" w:type="dxa"/>
            <w:vAlign w:val="center"/>
          </w:tcPr>
          <w:p w:rsidR="004A6C30" w:rsidRPr="00DB451A" w:rsidRDefault="004A6C30" w:rsidP="004A6C30">
            <w:pPr>
              <w:widowControl/>
              <w:adjustRightInd w:val="0"/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80BF9">
              <w:rPr>
                <w:rFonts w:eastAsia="標楷體"/>
                <w:color w:val="000000" w:themeColor="text1"/>
                <w:sz w:val="18"/>
                <w:szCs w:val="18"/>
              </w:rPr>
              <w:t>Audio-visual production technology</w:t>
            </w:r>
          </w:p>
        </w:tc>
        <w:tc>
          <w:tcPr>
            <w:tcW w:w="709" w:type="dxa"/>
            <w:vAlign w:val="center"/>
          </w:tcPr>
          <w:p w:rsidR="004A6C30" w:rsidRPr="00DB451A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13703">
              <w:rPr>
                <w:rFonts w:eastAsia="標楷體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709" w:type="dxa"/>
            <w:vAlign w:val="center"/>
          </w:tcPr>
          <w:p w:rsidR="004A6C30" w:rsidRPr="00DB451A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13703">
              <w:rPr>
                <w:rFonts w:eastAsia="標楷體"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708" w:type="dxa"/>
            <w:vAlign w:val="center"/>
          </w:tcPr>
          <w:p w:rsidR="004A6C30" w:rsidRPr="00EF7A48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7A48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4A6C30" w:rsidRPr="00EF7A48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7A48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4A6C30" w:rsidRPr="00EF7A48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A6C30" w:rsidRPr="00EF7A48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4A6C30" w:rsidRPr="00EF7A48" w:rsidTr="004A6C30">
        <w:trPr>
          <w:cantSplit/>
          <w:trHeight w:val="543"/>
          <w:jc w:val="center"/>
        </w:trPr>
        <w:tc>
          <w:tcPr>
            <w:tcW w:w="836" w:type="dxa"/>
            <w:vMerge/>
            <w:vAlign w:val="center"/>
          </w:tcPr>
          <w:p w:rsidR="004A6C30" w:rsidRPr="00EF7A48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A6C30" w:rsidRPr="00DB451A" w:rsidRDefault="004A6C30" w:rsidP="004A6C30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0E0DE8">
              <w:rPr>
                <w:rFonts w:eastAsia="標楷體" w:hint="eastAsia"/>
                <w:color w:val="0070C0"/>
                <w:sz w:val="18"/>
                <w:szCs w:val="18"/>
              </w:rPr>
              <w:t>互動裝置媒體應用</w:t>
            </w:r>
          </w:p>
        </w:tc>
        <w:tc>
          <w:tcPr>
            <w:tcW w:w="2268" w:type="dxa"/>
            <w:vAlign w:val="center"/>
          </w:tcPr>
          <w:p w:rsidR="004A6C30" w:rsidRPr="003446BB" w:rsidRDefault="004A6C30" w:rsidP="004A6C30">
            <w:pPr>
              <w:widowControl/>
              <w:adjustRightInd w:val="0"/>
              <w:snapToGrid w:val="0"/>
              <w:rPr>
                <w:rFonts w:eastAsia="標楷體"/>
                <w:color w:val="0070C0"/>
                <w:kern w:val="0"/>
                <w:sz w:val="18"/>
                <w:szCs w:val="18"/>
              </w:rPr>
            </w:pPr>
            <w:r w:rsidRPr="000E0DE8">
              <w:rPr>
                <w:rFonts w:eastAsia="標楷體"/>
                <w:color w:val="0070C0"/>
                <w:sz w:val="18"/>
                <w:szCs w:val="18"/>
              </w:rPr>
              <w:t>Interactive Device and Media Application</w:t>
            </w:r>
          </w:p>
        </w:tc>
        <w:tc>
          <w:tcPr>
            <w:tcW w:w="709" w:type="dxa"/>
            <w:vAlign w:val="center"/>
          </w:tcPr>
          <w:p w:rsidR="004A6C30" w:rsidRPr="003446BB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0E0DE8">
              <w:rPr>
                <w:rFonts w:eastAsia="標楷體"/>
                <w:color w:val="0070C0"/>
                <w:sz w:val="18"/>
                <w:szCs w:val="18"/>
              </w:rPr>
              <w:t>三</w:t>
            </w:r>
          </w:p>
        </w:tc>
        <w:tc>
          <w:tcPr>
            <w:tcW w:w="709" w:type="dxa"/>
            <w:vAlign w:val="center"/>
          </w:tcPr>
          <w:p w:rsidR="004A6C30" w:rsidRPr="003446BB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color w:val="0070C0"/>
                <w:sz w:val="18"/>
                <w:szCs w:val="18"/>
              </w:rPr>
            </w:pPr>
            <w:r w:rsidRPr="000E0DE8">
              <w:rPr>
                <w:rFonts w:eastAsia="標楷體" w:hint="eastAsia"/>
                <w:color w:val="0070C0"/>
                <w:sz w:val="18"/>
                <w:szCs w:val="18"/>
              </w:rPr>
              <w:t>上</w:t>
            </w:r>
          </w:p>
        </w:tc>
        <w:tc>
          <w:tcPr>
            <w:tcW w:w="708" w:type="dxa"/>
            <w:vAlign w:val="center"/>
          </w:tcPr>
          <w:p w:rsidR="004A6C30" w:rsidRPr="00EF7A48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7A48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4A6C30" w:rsidRPr="00EF7A48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7A48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4A6C30" w:rsidRPr="00EF7A48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A6C30" w:rsidRPr="00EF7A48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4A6C30" w:rsidRPr="00EF7A48" w:rsidTr="004A6C30">
        <w:trPr>
          <w:cantSplit/>
          <w:trHeight w:val="499"/>
          <w:jc w:val="center"/>
        </w:trPr>
        <w:tc>
          <w:tcPr>
            <w:tcW w:w="836" w:type="dxa"/>
            <w:vMerge/>
            <w:vAlign w:val="center"/>
          </w:tcPr>
          <w:p w:rsidR="004A6C30" w:rsidRPr="00EF7A48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A6C30" w:rsidRPr="00DB451A" w:rsidRDefault="004A6C30" w:rsidP="004A6C30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0E0DE8">
              <w:rPr>
                <w:rFonts w:eastAsia="標楷體" w:hint="eastAsia"/>
                <w:color w:val="0070C0"/>
                <w:sz w:val="18"/>
                <w:szCs w:val="18"/>
              </w:rPr>
              <w:t>數位創作與行銷</w:t>
            </w:r>
          </w:p>
        </w:tc>
        <w:tc>
          <w:tcPr>
            <w:tcW w:w="2268" w:type="dxa"/>
            <w:vAlign w:val="center"/>
          </w:tcPr>
          <w:p w:rsidR="004A6C30" w:rsidRPr="00DB451A" w:rsidRDefault="004A6C30" w:rsidP="004A6C30">
            <w:pPr>
              <w:widowControl/>
              <w:adjustRightInd w:val="0"/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0E0DE8">
              <w:rPr>
                <w:rFonts w:eastAsia="標楷體"/>
                <w:color w:val="0070C0"/>
                <w:sz w:val="18"/>
                <w:szCs w:val="18"/>
              </w:rPr>
              <w:t>Digital Production and Marketing</w:t>
            </w:r>
          </w:p>
        </w:tc>
        <w:tc>
          <w:tcPr>
            <w:tcW w:w="709" w:type="dxa"/>
            <w:vAlign w:val="center"/>
          </w:tcPr>
          <w:p w:rsidR="004A6C30" w:rsidRPr="00DB451A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13703">
              <w:rPr>
                <w:rFonts w:eastAsia="標楷體"/>
                <w:color w:val="000000" w:themeColor="text1"/>
                <w:sz w:val="18"/>
                <w:szCs w:val="18"/>
              </w:rPr>
              <w:t>四</w:t>
            </w:r>
          </w:p>
        </w:tc>
        <w:tc>
          <w:tcPr>
            <w:tcW w:w="709" w:type="dxa"/>
            <w:vAlign w:val="center"/>
          </w:tcPr>
          <w:p w:rsidR="004A6C30" w:rsidRPr="00DB451A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13703">
              <w:rPr>
                <w:rFonts w:eastAsia="標楷體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708" w:type="dxa"/>
            <w:vAlign w:val="center"/>
          </w:tcPr>
          <w:p w:rsidR="004A6C30" w:rsidRPr="00EF7A48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7A48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4A6C30" w:rsidRPr="00EF7A48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7A48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4A6C30" w:rsidRPr="00EF7A48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A6C30" w:rsidRPr="00EF7A48" w:rsidRDefault="004A6C30" w:rsidP="004A6C3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</w:tbl>
    <w:p w:rsidR="0088330C" w:rsidRPr="00EF7A48" w:rsidRDefault="0088330C" w:rsidP="0088330C">
      <w:pPr>
        <w:rPr>
          <w:rFonts w:eastAsia="標楷體"/>
          <w:color w:val="000000" w:themeColor="text1"/>
          <w:sz w:val="20"/>
        </w:rPr>
      </w:pPr>
      <w:proofErr w:type="gramStart"/>
      <w:r w:rsidRPr="00EF7A48">
        <w:rPr>
          <w:rFonts w:eastAsia="標楷體"/>
          <w:color w:val="000000" w:themeColor="text1"/>
          <w:sz w:val="20"/>
        </w:rPr>
        <w:t>註</w:t>
      </w:r>
      <w:proofErr w:type="gramEnd"/>
      <w:r w:rsidRPr="00EF7A48">
        <w:rPr>
          <w:rFonts w:eastAsia="標楷體"/>
          <w:color w:val="000000" w:themeColor="text1"/>
          <w:sz w:val="20"/>
        </w:rPr>
        <w:t>一：實作課實施時間暫定晨間</w:t>
      </w:r>
      <w:r w:rsidRPr="00EF7A48">
        <w:rPr>
          <w:rFonts w:eastAsia="標楷體"/>
          <w:color w:val="000000" w:themeColor="text1"/>
          <w:sz w:val="20"/>
        </w:rPr>
        <w:t xml:space="preserve"> 7:30~8:00 </w:t>
      </w:r>
      <w:r w:rsidRPr="00EF7A48">
        <w:rPr>
          <w:rFonts w:eastAsia="標楷體"/>
          <w:color w:val="000000" w:themeColor="text1"/>
          <w:sz w:val="20"/>
        </w:rPr>
        <w:t>或</w:t>
      </w:r>
      <w:r w:rsidRPr="00EF7A48">
        <w:rPr>
          <w:rFonts w:eastAsia="標楷體"/>
          <w:color w:val="000000" w:themeColor="text1"/>
          <w:sz w:val="20"/>
        </w:rPr>
        <w:t xml:space="preserve"> 12:10~12:40 </w:t>
      </w:r>
      <w:r w:rsidRPr="00EF7A48">
        <w:rPr>
          <w:rFonts w:eastAsia="標楷體"/>
          <w:color w:val="000000" w:themeColor="text1"/>
          <w:sz w:val="20"/>
        </w:rPr>
        <w:t>或傍晚</w:t>
      </w:r>
      <w:r w:rsidRPr="00EF7A48">
        <w:rPr>
          <w:rFonts w:eastAsia="標楷體"/>
          <w:color w:val="000000" w:themeColor="text1"/>
          <w:sz w:val="20"/>
        </w:rPr>
        <w:t xml:space="preserve"> 17:10~17:40</w:t>
      </w:r>
      <w:r w:rsidRPr="00EF7A48">
        <w:rPr>
          <w:rFonts w:eastAsia="標楷體"/>
          <w:color w:val="000000" w:themeColor="text1"/>
          <w:sz w:val="20"/>
        </w:rPr>
        <w:t>。</w:t>
      </w:r>
    </w:p>
    <w:p w:rsidR="0088330C" w:rsidRPr="00EF7A48" w:rsidRDefault="0088330C" w:rsidP="0088330C">
      <w:pPr>
        <w:rPr>
          <w:rFonts w:eastAsia="標楷體"/>
          <w:color w:val="000000" w:themeColor="text1"/>
          <w:sz w:val="20"/>
        </w:rPr>
      </w:pPr>
      <w:proofErr w:type="gramStart"/>
      <w:r w:rsidRPr="00EF7A48">
        <w:rPr>
          <w:rFonts w:eastAsia="標楷體"/>
          <w:color w:val="000000" w:themeColor="text1"/>
          <w:sz w:val="20"/>
        </w:rPr>
        <w:t>註</w:t>
      </w:r>
      <w:proofErr w:type="gramEnd"/>
      <w:r w:rsidRPr="00EF7A48">
        <w:rPr>
          <w:rFonts w:eastAsia="標楷體"/>
          <w:color w:val="000000" w:themeColor="text1"/>
          <w:sz w:val="20"/>
        </w:rPr>
        <w:t>二：講授課實施時間：</w:t>
      </w:r>
      <w:r w:rsidRPr="00EF7A48">
        <w:rPr>
          <w:rFonts w:eastAsia="標楷體"/>
          <w:color w:val="000000" w:themeColor="text1"/>
          <w:sz w:val="20"/>
        </w:rPr>
        <w:t>(</w:t>
      </w:r>
      <w:proofErr w:type="gramStart"/>
      <w:r w:rsidRPr="00EF7A48">
        <w:rPr>
          <w:rFonts w:eastAsia="標楷體"/>
          <w:color w:val="000000" w:themeColor="text1"/>
          <w:sz w:val="20"/>
        </w:rPr>
        <w:t>一</w:t>
      </w:r>
      <w:proofErr w:type="gramEnd"/>
      <w:r w:rsidRPr="00EF7A48">
        <w:rPr>
          <w:rFonts w:eastAsia="標楷體"/>
          <w:color w:val="000000" w:themeColor="text1"/>
          <w:sz w:val="20"/>
        </w:rPr>
        <w:t>)</w:t>
      </w:r>
      <w:r w:rsidRPr="00EF7A48">
        <w:rPr>
          <w:rFonts w:eastAsia="標楷體"/>
          <w:color w:val="000000" w:themeColor="text1"/>
          <w:sz w:val="20"/>
        </w:rPr>
        <w:t>新生訓練，</w:t>
      </w:r>
      <w:r w:rsidRPr="00EF7A48">
        <w:rPr>
          <w:rFonts w:eastAsia="標楷體"/>
          <w:color w:val="000000" w:themeColor="text1"/>
          <w:sz w:val="20"/>
        </w:rPr>
        <w:t>(</w:t>
      </w:r>
      <w:r w:rsidRPr="00EF7A48">
        <w:rPr>
          <w:rFonts w:eastAsia="標楷體"/>
          <w:color w:val="000000" w:themeColor="text1"/>
          <w:sz w:val="20"/>
        </w:rPr>
        <w:t>二</w:t>
      </w:r>
      <w:r w:rsidRPr="00EF7A48">
        <w:rPr>
          <w:rFonts w:eastAsia="標楷體"/>
          <w:color w:val="000000" w:themeColor="text1"/>
          <w:sz w:val="20"/>
        </w:rPr>
        <w:t>)</w:t>
      </w:r>
      <w:r w:rsidRPr="00EF7A48">
        <w:rPr>
          <w:rFonts w:eastAsia="標楷體"/>
          <w:color w:val="000000" w:themeColor="text1"/>
          <w:sz w:val="20"/>
        </w:rPr>
        <w:t>由</w:t>
      </w:r>
      <w:proofErr w:type="gramStart"/>
      <w:r w:rsidRPr="00EF7A48">
        <w:rPr>
          <w:rFonts w:eastAsia="標楷體"/>
          <w:color w:val="000000" w:themeColor="text1"/>
          <w:sz w:val="20"/>
        </w:rPr>
        <w:t>服學</w:t>
      </w:r>
      <w:proofErr w:type="gramEnd"/>
      <w:r w:rsidRPr="00EF7A48">
        <w:rPr>
          <w:rFonts w:eastAsia="標楷體"/>
          <w:color w:val="000000" w:themeColor="text1"/>
          <w:sz w:val="20"/>
        </w:rPr>
        <w:t>組排定並公告。</w:t>
      </w:r>
    </w:p>
    <w:p w:rsidR="0088330C" w:rsidRPr="00EF7A48" w:rsidRDefault="0088330C" w:rsidP="0088330C">
      <w:pPr>
        <w:rPr>
          <w:rFonts w:eastAsia="標楷體"/>
          <w:color w:val="000000" w:themeColor="text1"/>
          <w:sz w:val="20"/>
        </w:rPr>
      </w:pPr>
      <w:proofErr w:type="gramStart"/>
      <w:r w:rsidRPr="00EF7A48">
        <w:rPr>
          <w:rFonts w:eastAsia="標楷體"/>
          <w:color w:val="000000" w:themeColor="text1"/>
          <w:sz w:val="20"/>
        </w:rPr>
        <w:t>註</w:t>
      </w:r>
      <w:proofErr w:type="gramEnd"/>
      <w:r w:rsidRPr="00EF7A48">
        <w:rPr>
          <w:rFonts w:eastAsia="標楷體"/>
          <w:color w:val="000000" w:themeColor="text1"/>
          <w:sz w:val="20"/>
        </w:rPr>
        <w:t>三：</w:t>
      </w:r>
      <w:proofErr w:type="gramStart"/>
      <w:r w:rsidRPr="00EF7A48">
        <w:rPr>
          <w:rFonts w:eastAsia="標楷體"/>
          <w:color w:val="000000" w:themeColor="text1"/>
          <w:sz w:val="20"/>
        </w:rPr>
        <w:t>通識博雅</w:t>
      </w:r>
      <w:proofErr w:type="gramEnd"/>
      <w:r w:rsidRPr="00EF7A48">
        <w:rPr>
          <w:rFonts w:eastAsia="標楷體"/>
          <w:color w:val="000000" w:themeColor="text1"/>
          <w:sz w:val="20"/>
        </w:rPr>
        <w:t>課程：</w:t>
      </w:r>
    </w:p>
    <w:p w:rsidR="0088330C" w:rsidRPr="00EF7A48" w:rsidRDefault="0088330C" w:rsidP="0088330C">
      <w:pPr>
        <w:ind w:leftChars="100" w:left="240"/>
        <w:rPr>
          <w:rFonts w:eastAsia="標楷體"/>
          <w:color w:val="000000" w:themeColor="text1"/>
          <w:sz w:val="20"/>
        </w:rPr>
      </w:pPr>
      <w:r w:rsidRPr="00EF7A48">
        <w:rPr>
          <w:rFonts w:eastAsia="標楷體"/>
          <w:color w:val="000000" w:themeColor="text1"/>
          <w:sz w:val="20"/>
        </w:rPr>
        <w:t xml:space="preserve">1. </w:t>
      </w:r>
      <w:r w:rsidRPr="00EF7A48">
        <w:rPr>
          <w:rFonts w:eastAsia="標楷體"/>
          <w:color w:val="000000" w:themeColor="text1"/>
          <w:sz w:val="20"/>
        </w:rPr>
        <w:t>免修規定</w:t>
      </w:r>
    </w:p>
    <w:p w:rsidR="0088330C" w:rsidRPr="00EF7A48" w:rsidRDefault="0088330C" w:rsidP="0088330C">
      <w:pPr>
        <w:ind w:leftChars="200" w:left="480"/>
        <w:rPr>
          <w:rFonts w:eastAsia="標楷體"/>
          <w:color w:val="000000" w:themeColor="text1"/>
          <w:sz w:val="20"/>
        </w:rPr>
      </w:pPr>
      <w:r w:rsidRPr="00EF7A48">
        <w:rPr>
          <w:rFonts w:eastAsia="標楷體"/>
          <w:color w:val="000000" w:themeColor="text1"/>
          <w:sz w:val="20"/>
        </w:rPr>
        <w:t>(1)</w:t>
      </w:r>
      <w:r w:rsidRPr="00EF7A48">
        <w:rPr>
          <w:rFonts w:eastAsia="標楷體"/>
          <w:color w:val="000000" w:themeColor="text1"/>
          <w:sz w:val="20"/>
        </w:rPr>
        <w:t>人文類</w:t>
      </w:r>
      <w:r w:rsidRPr="00EF7A48">
        <w:rPr>
          <w:rFonts w:eastAsia="標楷體"/>
          <w:color w:val="000000" w:themeColor="text1"/>
          <w:sz w:val="20"/>
        </w:rPr>
        <w:t>-1</w:t>
      </w:r>
      <w:r w:rsidRPr="00EF7A48">
        <w:rPr>
          <w:rFonts w:eastAsia="標楷體"/>
          <w:color w:val="000000" w:themeColor="text1"/>
          <w:sz w:val="20"/>
        </w:rPr>
        <w:t>：人</w:t>
      </w:r>
      <w:proofErr w:type="gramStart"/>
      <w:r w:rsidRPr="00EF7A48">
        <w:rPr>
          <w:rFonts w:eastAsia="標楷體"/>
          <w:color w:val="000000" w:themeColor="text1"/>
          <w:sz w:val="20"/>
        </w:rPr>
        <w:t>社學院免修</w:t>
      </w:r>
      <w:proofErr w:type="gramEnd"/>
    </w:p>
    <w:p w:rsidR="0088330C" w:rsidRPr="00EF7A48" w:rsidRDefault="0088330C" w:rsidP="0088330C">
      <w:pPr>
        <w:ind w:leftChars="200" w:left="480"/>
        <w:rPr>
          <w:rFonts w:eastAsia="標楷體"/>
          <w:color w:val="000000" w:themeColor="text1"/>
          <w:sz w:val="20"/>
        </w:rPr>
      </w:pPr>
      <w:r w:rsidRPr="00EF7A48">
        <w:rPr>
          <w:rFonts w:eastAsia="標楷體"/>
          <w:color w:val="000000" w:themeColor="text1"/>
          <w:sz w:val="20"/>
        </w:rPr>
        <w:t>(2)</w:t>
      </w:r>
      <w:r w:rsidRPr="00EF7A48">
        <w:rPr>
          <w:rFonts w:eastAsia="標楷體"/>
          <w:color w:val="000000" w:themeColor="text1"/>
          <w:sz w:val="20"/>
        </w:rPr>
        <w:t>社會類</w:t>
      </w:r>
      <w:r w:rsidRPr="00EF7A48">
        <w:rPr>
          <w:rFonts w:eastAsia="標楷體"/>
          <w:color w:val="000000" w:themeColor="text1"/>
          <w:sz w:val="20"/>
        </w:rPr>
        <w:t>-2</w:t>
      </w:r>
      <w:r w:rsidRPr="00EF7A48">
        <w:rPr>
          <w:rFonts w:eastAsia="標楷體"/>
          <w:color w:val="000000" w:themeColor="text1"/>
          <w:sz w:val="20"/>
        </w:rPr>
        <w:t>：管理學院免修</w:t>
      </w:r>
    </w:p>
    <w:p w:rsidR="0088330C" w:rsidRPr="00EF7A48" w:rsidRDefault="0088330C" w:rsidP="0088330C">
      <w:pPr>
        <w:ind w:leftChars="200" w:left="480"/>
        <w:rPr>
          <w:rFonts w:eastAsia="標楷體"/>
          <w:color w:val="000000" w:themeColor="text1"/>
          <w:sz w:val="20"/>
        </w:rPr>
      </w:pPr>
      <w:r w:rsidRPr="00EF7A48">
        <w:rPr>
          <w:rFonts w:eastAsia="標楷體"/>
          <w:color w:val="000000" w:themeColor="text1"/>
          <w:sz w:val="20"/>
        </w:rPr>
        <w:t>(3)</w:t>
      </w:r>
      <w:r w:rsidRPr="00EF7A48">
        <w:rPr>
          <w:rFonts w:eastAsia="標楷體"/>
          <w:color w:val="000000" w:themeColor="text1"/>
          <w:sz w:val="20"/>
        </w:rPr>
        <w:t>自然類</w:t>
      </w:r>
      <w:r w:rsidRPr="00EF7A48">
        <w:rPr>
          <w:rFonts w:eastAsia="標楷體"/>
          <w:color w:val="000000" w:themeColor="text1"/>
          <w:sz w:val="20"/>
        </w:rPr>
        <w:t>-3</w:t>
      </w:r>
      <w:r w:rsidRPr="00EF7A48">
        <w:rPr>
          <w:rFonts w:eastAsia="標楷體"/>
          <w:color w:val="000000" w:themeColor="text1"/>
          <w:sz w:val="20"/>
        </w:rPr>
        <w:t>：</w:t>
      </w:r>
      <w:proofErr w:type="gramStart"/>
      <w:r w:rsidRPr="00EF7A48">
        <w:rPr>
          <w:rFonts w:eastAsia="標楷體"/>
          <w:color w:val="000000" w:themeColor="text1"/>
          <w:sz w:val="20"/>
        </w:rPr>
        <w:t>醫</w:t>
      </w:r>
      <w:proofErr w:type="gramEnd"/>
      <w:r w:rsidRPr="00EF7A48">
        <w:rPr>
          <w:rFonts w:eastAsia="標楷體"/>
          <w:color w:val="000000" w:themeColor="text1"/>
          <w:sz w:val="20"/>
        </w:rPr>
        <w:t>健學院、護理學院、資訊學院免修</w:t>
      </w:r>
    </w:p>
    <w:p w:rsidR="0088330C" w:rsidRPr="00EF7A48" w:rsidRDefault="0088330C" w:rsidP="0088330C">
      <w:pPr>
        <w:ind w:leftChars="200" w:left="480"/>
        <w:rPr>
          <w:rFonts w:eastAsia="標楷體"/>
          <w:color w:val="000000" w:themeColor="text1"/>
          <w:sz w:val="20"/>
        </w:rPr>
      </w:pPr>
      <w:r w:rsidRPr="00EF7A48">
        <w:rPr>
          <w:rFonts w:eastAsia="標楷體"/>
          <w:color w:val="000000" w:themeColor="text1"/>
          <w:sz w:val="20"/>
        </w:rPr>
        <w:t>(4)</w:t>
      </w:r>
      <w:r w:rsidRPr="00EF7A48">
        <w:rPr>
          <w:rFonts w:eastAsia="標楷體"/>
          <w:color w:val="000000" w:themeColor="text1"/>
          <w:sz w:val="20"/>
        </w:rPr>
        <w:t>生活類</w:t>
      </w:r>
      <w:r w:rsidRPr="00EF7A48">
        <w:rPr>
          <w:rFonts w:eastAsia="標楷體"/>
          <w:color w:val="000000" w:themeColor="text1"/>
          <w:sz w:val="20"/>
        </w:rPr>
        <w:t>-4</w:t>
      </w:r>
      <w:r w:rsidRPr="00EF7A48">
        <w:rPr>
          <w:rFonts w:eastAsia="標楷體"/>
          <w:color w:val="000000" w:themeColor="text1"/>
          <w:sz w:val="20"/>
        </w:rPr>
        <w:t>：創意學院免修</w:t>
      </w:r>
    </w:p>
    <w:p w:rsidR="0088330C" w:rsidRPr="00EF7A48" w:rsidRDefault="0088330C" w:rsidP="0088330C">
      <w:pPr>
        <w:ind w:leftChars="100" w:left="240"/>
        <w:rPr>
          <w:rFonts w:eastAsia="標楷體"/>
          <w:color w:val="000000" w:themeColor="text1"/>
          <w:sz w:val="20"/>
        </w:rPr>
      </w:pPr>
      <w:r w:rsidRPr="00EF7A48">
        <w:rPr>
          <w:rFonts w:eastAsia="標楷體"/>
          <w:color w:val="000000" w:themeColor="text1"/>
          <w:sz w:val="20"/>
        </w:rPr>
        <w:t>2.</w:t>
      </w:r>
      <w:r w:rsidRPr="00EF7A48">
        <w:rPr>
          <w:rFonts w:eastAsia="標楷體"/>
          <w:color w:val="000000" w:themeColor="text1"/>
          <w:sz w:val="20"/>
        </w:rPr>
        <w:t>本課程每學分皆須上滿</w:t>
      </w:r>
      <w:r w:rsidRPr="00EF7A48">
        <w:rPr>
          <w:rFonts w:eastAsia="標楷體"/>
          <w:color w:val="000000" w:themeColor="text1"/>
          <w:sz w:val="20"/>
        </w:rPr>
        <w:t xml:space="preserve"> 18 </w:t>
      </w:r>
      <w:proofErr w:type="gramStart"/>
      <w:r w:rsidRPr="00EF7A48">
        <w:rPr>
          <w:rFonts w:eastAsia="標楷體"/>
          <w:color w:val="000000" w:themeColor="text1"/>
          <w:sz w:val="20"/>
        </w:rPr>
        <w:t>週</w:t>
      </w:r>
      <w:proofErr w:type="gramEnd"/>
      <w:r w:rsidRPr="00EF7A48">
        <w:rPr>
          <w:rFonts w:eastAsia="標楷體"/>
          <w:color w:val="000000" w:themeColor="text1"/>
          <w:sz w:val="20"/>
        </w:rPr>
        <w:t>，須於畢業前修習完畢。</w:t>
      </w:r>
    </w:p>
    <w:p w:rsidR="0088330C" w:rsidRPr="00EF7A48" w:rsidRDefault="0088330C" w:rsidP="0088330C">
      <w:pPr>
        <w:ind w:left="566" w:hangingChars="283" w:hanging="566"/>
        <w:rPr>
          <w:rFonts w:eastAsia="標楷體"/>
          <w:color w:val="000000" w:themeColor="text1"/>
          <w:sz w:val="20"/>
        </w:rPr>
      </w:pPr>
      <w:proofErr w:type="gramStart"/>
      <w:r w:rsidRPr="00EF7A48">
        <w:rPr>
          <w:rFonts w:eastAsia="標楷體"/>
          <w:color w:val="000000" w:themeColor="text1"/>
          <w:sz w:val="20"/>
        </w:rPr>
        <w:t>註</w:t>
      </w:r>
      <w:proofErr w:type="gramEnd"/>
      <w:r w:rsidRPr="00EF7A48">
        <w:rPr>
          <w:rFonts w:eastAsia="標楷體"/>
          <w:color w:val="000000" w:themeColor="text1"/>
          <w:sz w:val="20"/>
        </w:rPr>
        <w:t>四：「通識涵養教育」為通識教育必修，大學</w:t>
      </w:r>
      <w:proofErr w:type="gramStart"/>
      <w:r w:rsidRPr="00EF7A48">
        <w:rPr>
          <w:rFonts w:eastAsia="標楷體"/>
          <w:color w:val="000000" w:themeColor="text1"/>
          <w:sz w:val="20"/>
        </w:rPr>
        <w:t>日間部須於</w:t>
      </w:r>
      <w:proofErr w:type="gramEnd"/>
      <w:r w:rsidRPr="00EF7A48">
        <w:rPr>
          <w:rFonts w:eastAsia="標楷體"/>
          <w:color w:val="000000" w:themeColor="text1"/>
          <w:sz w:val="20"/>
        </w:rPr>
        <w:t>在學期間至少參與</w:t>
      </w:r>
      <w:r w:rsidRPr="00EF7A48">
        <w:rPr>
          <w:rFonts w:eastAsia="標楷體"/>
          <w:color w:val="000000" w:themeColor="text1"/>
          <w:sz w:val="20"/>
        </w:rPr>
        <w:t xml:space="preserve"> 8 </w:t>
      </w:r>
      <w:r w:rsidRPr="00EF7A48">
        <w:rPr>
          <w:rFonts w:eastAsia="標楷體"/>
          <w:color w:val="000000" w:themeColor="text1"/>
          <w:sz w:val="20"/>
        </w:rPr>
        <w:t>次，符合素養：健康</w:t>
      </w:r>
      <w:r w:rsidRPr="00EF7A48">
        <w:rPr>
          <w:rFonts w:eastAsia="標楷體"/>
          <w:color w:val="000000" w:themeColor="text1"/>
          <w:sz w:val="20"/>
        </w:rPr>
        <w:t xml:space="preserve"> 2 </w:t>
      </w:r>
      <w:r w:rsidRPr="00EF7A48">
        <w:rPr>
          <w:rFonts w:eastAsia="標楷體"/>
          <w:color w:val="000000" w:themeColor="text1"/>
          <w:sz w:val="20"/>
        </w:rPr>
        <w:t>次、關懷</w:t>
      </w:r>
      <w:r w:rsidRPr="00EF7A48">
        <w:rPr>
          <w:rFonts w:eastAsia="標楷體"/>
          <w:color w:val="000000" w:themeColor="text1"/>
          <w:sz w:val="20"/>
        </w:rPr>
        <w:t xml:space="preserve"> 2 </w:t>
      </w:r>
      <w:r w:rsidRPr="00EF7A48">
        <w:rPr>
          <w:rFonts w:eastAsia="標楷體"/>
          <w:color w:val="000000" w:themeColor="text1"/>
          <w:sz w:val="20"/>
        </w:rPr>
        <w:t>次、創新</w:t>
      </w:r>
      <w:r w:rsidRPr="00EF7A48">
        <w:rPr>
          <w:rFonts w:eastAsia="標楷體"/>
          <w:color w:val="000000" w:themeColor="text1"/>
          <w:sz w:val="20"/>
        </w:rPr>
        <w:t xml:space="preserve"> 2</w:t>
      </w:r>
      <w:r w:rsidRPr="00EF7A48">
        <w:rPr>
          <w:rFonts w:eastAsia="標楷體"/>
          <w:color w:val="000000" w:themeColor="text1"/>
          <w:sz w:val="20"/>
        </w:rPr>
        <w:t>次、卓越</w:t>
      </w:r>
      <w:r w:rsidRPr="00EF7A48">
        <w:rPr>
          <w:rFonts w:eastAsia="標楷體"/>
          <w:color w:val="000000" w:themeColor="text1"/>
          <w:sz w:val="20"/>
        </w:rPr>
        <w:t xml:space="preserve"> 2 </w:t>
      </w:r>
      <w:r w:rsidRPr="00EF7A48">
        <w:rPr>
          <w:rFonts w:eastAsia="標楷體"/>
          <w:color w:val="000000" w:themeColor="text1"/>
          <w:sz w:val="20"/>
        </w:rPr>
        <w:t>次，成績以</w:t>
      </w:r>
      <w:r w:rsidRPr="00EF7A48">
        <w:rPr>
          <w:rFonts w:eastAsia="標楷體"/>
          <w:color w:val="000000" w:themeColor="text1"/>
          <w:sz w:val="20"/>
        </w:rPr>
        <w:t xml:space="preserve"> P/F(</w:t>
      </w:r>
      <w:r w:rsidRPr="00EF7A48">
        <w:rPr>
          <w:rFonts w:eastAsia="標楷體"/>
          <w:color w:val="000000" w:themeColor="text1"/>
          <w:sz w:val="20"/>
        </w:rPr>
        <w:t>通過</w:t>
      </w:r>
      <w:r w:rsidRPr="00EF7A48">
        <w:rPr>
          <w:rFonts w:eastAsia="標楷體"/>
          <w:color w:val="000000" w:themeColor="text1"/>
          <w:sz w:val="20"/>
        </w:rPr>
        <w:t>/</w:t>
      </w:r>
      <w:r w:rsidRPr="00EF7A48">
        <w:rPr>
          <w:rFonts w:eastAsia="標楷體"/>
          <w:color w:val="000000" w:themeColor="text1"/>
          <w:sz w:val="20"/>
        </w:rPr>
        <w:t>不通過</w:t>
      </w:r>
      <w:r w:rsidRPr="00EF7A48">
        <w:rPr>
          <w:rFonts w:eastAsia="標楷體"/>
          <w:color w:val="000000" w:themeColor="text1"/>
          <w:sz w:val="20"/>
        </w:rPr>
        <w:t>)</w:t>
      </w:r>
      <w:r w:rsidRPr="00EF7A48">
        <w:rPr>
          <w:rFonts w:eastAsia="標楷體"/>
          <w:color w:val="000000" w:themeColor="text1"/>
          <w:sz w:val="20"/>
        </w:rPr>
        <w:t>計分，通過者以</w:t>
      </w:r>
      <w:r w:rsidRPr="00EF7A48">
        <w:rPr>
          <w:rFonts w:eastAsia="標楷體"/>
          <w:color w:val="000000" w:themeColor="text1"/>
          <w:sz w:val="20"/>
        </w:rPr>
        <w:t xml:space="preserve"> 1 </w:t>
      </w:r>
      <w:r w:rsidRPr="00EF7A48">
        <w:rPr>
          <w:rFonts w:eastAsia="標楷體"/>
          <w:color w:val="000000" w:themeColor="text1"/>
          <w:sz w:val="20"/>
        </w:rPr>
        <w:t>學分計；惟不納入通</w:t>
      </w:r>
      <w:r w:rsidRPr="00EF7A48">
        <w:rPr>
          <w:rFonts w:eastAsia="標楷體"/>
          <w:color w:val="000000" w:themeColor="text1"/>
          <w:sz w:val="20"/>
        </w:rPr>
        <w:lastRenderedPageBreak/>
        <w:t>識選修及最低畢業學分。</w:t>
      </w:r>
    </w:p>
    <w:p w:rsidR="0088330C" w:rsidRPr="00EF7A48" w:rsidRDefault="0088330C" w:rsidP="0088330C">
      <w:pPr>
        <w:ind w:left="566" w:hangingChars="283" w:hanging="566"/>
        <w:rPr>
          <w:rFonts w:eastAsia="標楷體"/>
          <w:color w:val="000000" w:themeColor="text1"/>
          <w:sz w:val="20"/>
        </w:rPr>
      </w:pPr>
      <w:r w:rsidRPr="00EF7A48">
        <w:rPr>
          <w:rFonts w:eastAsia="標楷體"/>
          <w:color w:val="000000" w:themeColor="text1"/>
          <w:sz w:val="20"/>
        </w:rPr>
        <w:t>註五：</w:t>
      </w:r>
      <w:bookmarkStart w:id="0" w:name="_GoBack"/>
      <w:bookmarkEnd w:id="0"/>
      <w:r w:rsidR="003F01FB" w:rsidRPr="00646560">
        <w:rPr>
          <w:rFonts w:eastAsia="標楷體" w:hint="eastAsia"/>
          <w:color w:val="000000" w:themeColor="text1"/>
          <w:sz w:val="20"/>
        </w:rPr>
        <w:t>學生含通識課程應修畢</w:t>
      </w:r>
      <w:r w:rsidR="003F01FB" w:rsidRPr="00646560">
        <w:rPr>
          <w:rFonts w:eastAsia="標楷體" w:hint="eastAsia"/>
          <w:color w:val="000000" w:themeColor="text1"/>
          <w:sz w:val="20"/>
        </w:rPr>
        <w:t xml:space="preserve"> 128 </w:t>
      </w:r>
      <w:r w:rsidR="003F01FB" w:rsidRPr="00646560">
        <w:rPr>
          <w:rFonts w:eastAsia="標楷體" w:hint="eastAsia"/>
          <w:color w:val="000000" w:themeColor="text1"/>
          <w:sz w:val="20"/>
        </w:rPr>
        <w:t>學分，需修習「校定必修」</w:t>
      </w:r>
      <w:r w:rsidR="003F01FB" w:rsidRPr="00646560">
        <w:rPr>
          <w:rFonts w:eastAsia="標楷體" w:hint="eastAsia"/>
          <w:color w:val="000000" w:themeColor="text1"/>
          <w:sz w:val="20"/>
        </w:rPr>
        <w:t xml:space="preserve">30 </w:t>
      </w:r>
      <w:r w:rsidR="003F01FB" w:rsidRPr="00646560">
        <w:rPr>
          <w:rFonts w:eastAsia="標楷體" w:hint="eastAsia"/>
          <w:color w:val="000000" w:themeColor="text1"/>
          <w:sz w:val="20"/>
        </w:rPr>
        <w:t>學分，「以院為教學核心課程」</w:t>
      </w:r>
      <w:r w:rsidR="003F01FB" w:rsidRPr="00646560">
        <w:rPr>
          <w:rFonts w:eastAsia="標楷體" w:hint="eastAsia"/>
          <w:color w:val="000000" w:themeColor="text1"/>
          <w:sz w:val="20"/>
        </w:rPr>
        <w:t>12</w:t>
      </w:r>
      <w:r w:rsidR="003F01FB" w:rsidRPr="00646560">
        <w:rPr>
          <w:rFonts w:eastAsia="標楷體" w:hint="eastAsia"/>
          <w:color w:val="000000" w:themeColor="text1"/>
          <w:sz w:val="20"/>
        </w:rPr>
        <w:t>學分，本系「系核心課程」</w:t>
      </w:r>
      <w:r w:rsidR="003F01FB" w:rsidRPr="00646560">
        <w:rPr>
          <w:rFonts w:eastAsia="標楷體" w:hint="eastAsia"/>
          <w:color w:val="000000" w:themeColor="text1"/>
          <w:sz w:val="20"/>
        </w:rPr>
        <w:t xml:space="preserve">36 </w:t>
      </w:r>
      <w:r w:rsidR="003F01FB" w:rsidRPr="00646560">
        <w:rPr>
          <w:rFonts w:eastAsia="標楷體" w:hint="eastAsia"/>
          <w:color w:val="000000" w:themeColor="text1"/>
          <w:sz w:val="20"/>
        </w:rPr>
        <w:t>學分、本系一個主修「專業學程」及另一個他系「專長學程」或「跨領域學程」或取得「次專長」，始能畢業，不足畢業學分數，請從本系另一非主修「專業學程」或自由選修中修習學分補足之。</w:t>
      </w:r>
    </w:p>
    <w:p w:rsidR="0088330C" w:rsidRPr="00EF7A48" w:rsidRDefault="0088330C" w:rsidP="0088330C">
      <w:pPr>
        <w:ind w:left="566" w:hangingChars="283" w:hanging="566"/>
        <w:rPr>
          <w:rFonts w:eastAsia="標楷體"/>
          <w:color w:val="000000" w:themeColor="text1"/>
          <w:sz w:val="20"/>
        </w:rPr>
      </w:pPr>
      <w:proofErr w:type="gramStart"/>
      <w:r w:rsidRPr="00EF7A48">
        <w:rPr>
          <w:rFonts w:eastAsia="標楷體"/>
          <w:color w:val="000000" w:themeColor="text1"/>
          <w:sz w:val="20"/>
        </w:rPr>
        <w:t>註</w:t>
      </w:r>
      <w:proofErr w:type="gramEnd"/>
      <w:r w:rsidRPr="00EF7A48">
        <w:rPr>
          <w:rFonts w:eastAsia="標楷體"/>
          <w:color w:val="000000" w:themeColor="text1"/>
          <w:sz w:val="20"/>
        </w:rPr>
        <w:t>六：針對本系核心學程、專業選修學程及以院為教學核心課程第一次</w:t>
      </w:r>
      <w:proofErr w:type="gramStart"/>
      <w:r w:rsidRPr="00EF7A48">
        <w:rPr>
          <w:rFonts w:eastAsia="標楷體"/>
          <w:color w:val="000000" w:themeColor="text1"/>
          <w:sz w:val="20"/>
        </w:rPr>
        <w:t>修課需在</w:t>
      </w:r>
      <w:proofErr w:type="gramEnd"/>
      <w:r w:rsidRPr="00EF7A48">
        <w:rPr>
          <w:rFonts w:eastAsia="標楷體"/>
          <w:color w:val="000000" w:themeColor="text1"/>
          <w:sz w:val="20"/>
        </w:rPr>
        <w:t>本系上課，不得至非本系修課，如違反規定者必須自行擔負學分不被承認可能結果。第二次修課由學生填寫課程學分認定申請單並經系主任同意，使可跨學制、學系修習課程（其餘請詳閱本校課程學分認定申請單之注意事項）。</w:t>
      </w:r>
    </w:p>
    <w:p w:rsidR="0088330C" w:rsidRPr="00EF7A48" w:rsidRDefault="0088330C" w:rsidP="0088330C">
      <w:pPr>
        <w:rPr>
          <w:rFonts w:eastAsia="標楷體"/>
          <w:color w:val="000000" w:themeColor="text1"/>
        </w:rPr>
      </w:pPr>
      <w:proofErr w:type="gramStart"/>
      <w:r w:rsidRPr="00EF7A48">
        <w:rPr>
          <w:rFonts w:eastAsia="標楷體"/>
          <w:color w:val="000000" w:themeColor="text1"/>
          <w:sz w:val="20"/>
        </w:rPr>
        <w:t>註</w:t>
      </w:r>
      <w:proofErr w:type="gramEnd"/>
      <w:r w:rsidRPr="00EF7A48">
        <w:rPr>
          <w:rFonts w:eastAsia="標楷體"/>
          <w:color w:val="000000" w:themeColor="text1"/>
          <w:sz w:val="20"/>
        </w:rPr>
        <w:t>七：</w:t>
      </w:r>
      <w:proofErr w:type="gramStart"/>
      <w:r w:rsidRPr="00EF7A48">
        <w:rPr>
          <w:rFonts w:eastAsia="標楷體"/>
          <w:color w:val="000000" w:themeColor="text1"/>
          <w:sz w:val="20"/>
        </w:rPr>
        <w:t>全校跨領域</w:t>
      </w:r>
      <w:proofErr w:type="gramEnd"/>
      <w:r w:rsidRPr="00EF7A48">
        <w:rPr>
          <w:rFonts w:eastAsia="標楷體"/>
          <w:color w:val="000000" w:themeColor="text1"/>
          <w:sz w:val="20"/>
        </w:rPr>
        <w:t>學程網頁介紹，請參考</w:t>
      </w:r>
      <w:r w:rsidRPr="00EF7A48">
        <w:rPr>
          <w:rFonts w:eastAsia="標楷體"/>
          <w:color w:val="000000" w:themeColor="text1"/>
          <w:sz w:val="20"/>
        </w:rPr>
        <w:t xml:space="preserve"> http://web.asia.edu.tw/files/13-1000-19862.php?Lang=zh-tw </w:t>
      </w:r>
      <w:r w:rsidRPr="00EF7A48">
        <w:rPr>
          <w:rFonts w:eastAsia="標楷體"/>
          <w:color w:val="000000" w:themeColor="text1"/>
          <w:sz w:val="20"/>
        </w:rPr>
        <w:t>。</w:t>
      </w:r>
    </w:p>
    <w:p w:rsidR="0088330C" w:rsidRPr="00EF7A48" w:rsidRDefault="0088330C" w:rsidP="005A3E75">
      <w:pPr>
        <w:spacing w:line="240" w:lineRule="exact"/>
        <w:rPr>
          <w:rFonts w:eastAsia="標楷體"/>
          <w:sz w:val="16"/>
          <w:szCs w:val="16"/>
        </w:rPr>
      </w:pPr>
    </w:p>
    <w:p w:rsidR="00902067" w:rsidRPr="00EF7A48" w:rsidRDefault="00902067" w:rsidP="005A3E75">
      <w:pPr>
        <w:spacing w:line="240" w:lineRule="exact"/>
        <w:rPr>
          <w:rFonts w:eastAsia="標楷體"/>
          <w:sz w:val="16"/>
          <w:szCs w:val="16"/>
        </w:rPr>
      </w:pPr>
    </w:p>
    <w:p w:rsidR="00C97526" w:rsidRPr="00EF7A48" w:rsidRDefault="00C97526" w:rsidP="00F405B1">
      <w:pPr>
        <w:spacing w:line="240" w:lineRule="exact"/>
        <w:rPr>
          <w:rFonts w:eastAsia="標楷體"/>
          <w:sz w:val="16"/>
          <w:szCs w:val="16"/>
        </w:rPr>
      </w:pPr>
    </w:p>
    <w:p w:rsidR="005A3E75" w:rsidRPr="00EF7A48" w:rsidRDefault="005A3E75" w:rsidP="005A3E75">
      <w:pPr>
        <w:spacing w:line="240" w:lineRule="exact"/>
        <w:rPr>
          <w:rFonts w:eastAsia="標楷體"/>
          <w:sz w:val="16"/>
          <w:szCs w:val="16"/>
        </w:rPr>
      </w:pPr>
    </w:p>
    <w:p w:rsidR="008B457B" w:rsidRPr="00EF7A48" w:rsidRDefault="00C97526">
      <w:pPr>
        <w:rPr>
          <w:rFonts w:eastAsia="標楷體"/>
        </w:rPr>
      </w:pPr>
      <w:r w:rsidRPr="00EF7A48">
        <w:rPr>
          <w:rFonts w:eastAsia="標楷體"/>
        </w:rPr>
        <w:t>系所主管簽章</w:t>
      </w:r>
      <w:r w:rsidRPr="00EF7A48">
        <w:rPr>
          <w:rFonts w:eastAsia="標楷體"/>
        </w:rPr>
        <w:t xml:space="preserve">:                                    </w:t>
      </w:r>
      <w:r w:rsidRPr="00EF7A48">
        <w:rPr>
          <w:rFonts w:eastAsia="標楷體"/>
        </w:rPr>
        <w:t>學院院長簽章</w:t>
      </w:r>
      <w:r w:rsidRPr="00EF7A48">
        <w:rPr>
          <w:rFonts w:eastAsia="標楷體"/>
        </w:rPr>
        <w:t>:</w:t>
      </w:r>
      <w:r w:rsidRPr="00EF7A48">
        <w:rPr>
          <w:rFonts w:eastAsia="標楷體"/>
          <w:bCs/>
          <w:spacing w:val="20"/>
          <w:sz w:val="20"/>
        </w:rPr>
        <w:t xml:space="preserve">         </w:t>
      </w:r>
    </w:p>
    <w:sectPr w:rsidR="008B457B" w:rsidRPr="00EF7A48" w:rsidSect="00A457AD">
      <w:headerReference w:type="default" r:id="rId8"/>
      <w:footerReference w:type="default" r:id="rId9"/>
      <w:pgSz w:w="11906" w:h="16838"/>
      <w:pgMar w:top="284" w:right="1134" w:bottom="992" w:left="1134" w:header="285" w:footer="6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D14" w:rsidRDefault="001F5D14" w:rsidP="00B241AA">
      <w:r>
        <w:separator/>
      </w:r>
    </w:p>
  </w:endnote>
  <w:endnote w:type="continuationSeparator" w:id="0">
    <w:p w:rsidR="001F5D14" w:rsidRDefault="001F5D14" w:rsidP="00B2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062" w:rsidRDefault="001D4062" w:rsidP="005504C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E0F52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1D4062" w:rsidRDefault="001D40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D14" w:rsidRDefault="001F5D14" w:rsidP="00B241AA">
      <w:r>
        <w:separator/>
      </w:r>
    </w:p>
  </w:footnote>
  <w:footnote w:type="continuationSeparator" w:id="0">
    <w:p w:rsidR="001F5D14" w:rsidRDefault="001F5D14" w:rsidP="00B24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062" w:rsidRPr="00685F77" w:rsidRDefault="001D4062" w:rsidP="00B12C7D">
    <w:pPr>
      <w:pStyle w:val="a3"/>
      <w:jc w:val="right"/>
      <w:rPr>
        <w:rFonts w:ascii="標楷體" w:eastAsia="標楷體" w:hAnsi="標楷體"/>
        <w:b/>
        <w:color w:val="FFFFFF" w:themeColor="background1"/>
        <w:sz w:val="24"/>
        <w:szCs w:val="24"/>
      </w:rPr>
    </w:pPr>
    <w:r w:rsidRPr="00685F77">
      <w:rPr>
        <w:rFonts w:ascii="標楷體" w:eastAsia="標楷體" w:hAnsi="標楷體" w:hint="eastAsia"/>
        <w:b/>
        <w:color w:val="FFFFFF" w:themeColor="background1"/>
        <w:sz w:val="24"/>
        <w:szCs w:val="24"/>
      </w:rPr>
      <w:t>附件1-2</w:t>
    </w:r>
  </w:p>
  <w:p w:rsidR="001D4062" w:rsidRDefault="001D40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2E6E"/>
    <w:multiLevelType w:val="hybridMultilevel"/>
    <w:tmpl w:val="A970CE1A"/>
    <w:lvl w:ilvl="0" w:tplc="1C289B5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161582"/>
    <w:multiLevelType w:val="hybridMultilevel"/>
    <w:tmpl w:val="9B38488E"/>
    <w:lvl w:ilvl="0" w:tplc="B802BF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84101C"/>
    <w:multiLevelType w:val="hybridMultilevel"/>
    <w:tmpl w:val="C054DF40"/>
    <w:lvl w:ilvl="0" w:tplc="B802BF6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8A55E4C"/>
    <w:multiLevelType w:val="hybridMultilevel"/>
    <w:tmpl w:val="0BAE861E"/>
    <w:lvl w:ilvl="0" w:tplc="2696D58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91426E"/>
    <w:multiLevelType w:val="hybridMultilevel"/>
    <w:tmpl w:val="86F03D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9947ADC"/>
    <w:multiLevelType w:val="hybridMultilevel"/>
    <w:tmpl w:val="40F0B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55"/>
    <w:rsid w:val="00002B6F"/>
    <w:rsid w:val="000077EA"/>
    <w:rsid w:val="00011355"/>
    <w:rsid w:val="000127AD"/>
    <w:rsid w:val="00053E8F"/>
    <w:rsid w:val="00054867"/>
    <w:rsid w:val="0008308D"/>
    <w:rsid w:val="00085AD3"/>
    <w:rsid w:val="000961B6"/>
    <w:rsid w:val="000D282C"/>
    <w:rsid w:val="000D600E"/>
    <w:rsid w:val="000D6804"/>
    <w:rsid w:val="000D7554"/>
    <w:rsid w:val="0012409B"/>
    <w:rsid w:val="001766FA"/>
    <w:rsid w:val="001807F0"/>
    <w:rsid w:val="001955FD"/>
    <w:rsid w:val="00197BF3"/>
    <w:rsid w:val="001B0778"/>
    <w:rsid w:val="001B5558"/>
    <w:rsid w:val="001C0E29"/>
    <w:rsid w:val="001C2D4F"/>
    <w:rsid w:val="001C4C59"/>
    <w:rsid w:val="001D4062"/>
    <w:rsid w:val="001E0917"/>
    <w:rsid w:val="001E6024"/>
    <w:rsid w:val="001F3369"/>
    <w:rsid w:val="001F3611"/>
    <w:rsid w:val="001F5D14"/>
    <w:rsid w:val="0021343F"/>
    <w:rsid w:val="00224CC1"/>
    <w:rsid w:val="00254B2B"/>
    <w:rsid w:val="00262F68"/>
    <w:rsid w:val="00280D76"/>
    <w:rsid w:val="0028336A"/>
    <w:rsid w:val="002B0BFA"/>
    <w:rsid w:val="002E3DC4"/>
    <w:rsid w:val="002F551A"/>
    <w:rsid w:val="00304269"/>
    <w:rsid w:val="0031032D"/>
    <w:rsid w:val="00314B6D"/>
    <w:rsid w:val="0032005A"/>
    <w:rsid w:val="003204DD"/>
    <w:rsid w:val="003221F9"/>
    <w:rsid w:val="003239AD"/>
    <w:rsid w:val="0036051E"/>
    <w:rsid w:val="003966D6"/>
    <w:rsid w:val="003B5E64"/>
    <w:rsid w:val="003D32FC"/>
    <w:rsid w:val="003D41B0"/>
    <w:rsid w:val="003D45F4"/>
    <w:rsid w:val="003F01FB"/>
    <w:rsid w:val="003F16DE"/>
    <w:rsid w:val="003F450A"/>
    <w:rsid w:val="00407546"/>
    <w:rsid w:val="00411AD0"/>
    <w:rsid w:val="00413B4F"/>
    <w:rsid w:val="00413F36"/>
    <w:rsid w:val="00434C39"/>
    <w:rsid w:val="0045149B"/>
    <w:rsid w:val="004666CE"/>
    <w:rsid w:val="004779DA"/>
    <w:rsid w:val="004A1295"/>
    <w:rsid w:val="004A6C30"/>
    <w:rsid w:val="004B6870"/>
    <w:rsid w:val="004C32FD"/>
    <w:rsid w:val="004D36B1"/>
    <w:rsid w:val="004D58F9"/>
    <w:rsid w:val="004E27EB"/>
    <w:rsid w:val="004E73A1"/>
    <w:rsid w:val="004F3A20"/>
    <w:rsid w:val="00502B0C"/>
    <w:rsid w:val="0050340D"/>
    <w:rsid w:val="00515B9E"/>
    <w:rsid w:val="00522035"/>
    <w:rsid w:val="0052537B"/>
    <w:rsid w:val="00547D40"/>
    <w:rsid w:val="005504CB"/>
    <w:rsid w:val="00565288"/>
    <w:rsid w:val="005710F9"/>
    <w:rsid w:val="00580C10"/>
    <w:rsid w:val="00585F28"/>
    <w:rsid w:val="00587F89"/>
    <w:rsid w:val="00595E7B"/>
    <w:rsid w:val="005A3E75"/>
    <w:rsid w:val="005A4D34"/>
    <w:rsid w:val="005A6B68"/>
    <w:rsid w:val="005E0F52"/>
    <w:rsid w:val="005F251E"/>
    <w:rsid w:val="006167BC"/>
    <w:rsid w:val="00625AC6"/>
    <w:rsid w:val="00640784"/>
    <w:rsid w:val="00644828"/>
    <w:rsid w:val="00655CE4"/>
    <w:rsid w:val="006631DB"/>
    <w:rsid w:val="006668BC"/>
    <w:rsid w:val="00676C23"/>
    <w:rsid w:val="00685F77"/>
    <w:rsid w:val="006A48E9"/>
    <w:rsid w:val="006B2E72"/>
    <w:rsid w:val="006B55A6"/>
    <w:rsid w:val="006D4FD9"/>
    <w:rsid w:val="006E0D0A"/>
    <w:rsid w:val="00704F1F"/>
    <w:rsid w:val="00711E09"/>
    <w:rsid w:val="00716D48"/>
    <w:rsid w:val="00745B53"/>
    <w:rsid w:val="00746F4D"/>
    <w:rsid w:val="0078582C"/>
    <w:rsid w:val="007867CF"/>
    <w:rsid w:val="007D2017"/>
    <w:rsid w:val="007D76CB"/>
    <w:rsid w:val="007F4B1E"/>
    <w:rsid w:val="007F5FAF"/>
    <w:rsid w:val="00814031"/>
    <w:rsid w:val="00815B44"/>
    <w:rsid w:val="008330F9"/>
    <w:rsid w:val="00843D40"/>
    <w:rsid w:val="00852E1A"/>
    <w:rsid w:val="00856D0C"/>
    <w:rsid w:val="00862D10"/>
    <w:rsid w:val="0087551C"/>
    <w:rsid w:val="00880B23"/>
    <w:rsid w:val="0088330C"/>
    <w:rsid w:val="00892F78"/>
    <w:rsid w:val="00895B94"/>
    <w:rsid w:val="00897765"/>
    <w:rsid w:val="008A4B28"/>
    <w:rsid w:val="008A54F1"/>
    <w:rsid w:val="008B1D38"/>
    <w:rsid w:val="008B457B"/>
    <w:rsid w:val="008D0FFA"/>
    <w:rsid w:val="008D79BA"/>
    <w:rsid w:val="008E0062"/>
    <w:rsid w:val="008E6AD2"/>
    <w:rsid w:val="008F6A2D"/>
    <w:rsid w:val="00902067"/>
    <w:rsid w:val="00935F9B"/>
    <w:rsid w:val="00936933"/>
    <w:rsid w:val="009444A1"/>
    <w:rsid w:val="00954579"/>
    <w:rsid w:val="00954BFC"/>
    <w:rsid w:val="0096012E"/>
    <w:rsid w:val="009622D3"/>
    <w:rsid w:val="00971ED5"/>
    <w:rsid w:val="00976615"/>
    <w:rsid w:val="00993FED"/>
    <w:rsid w:val="00995B2A"/>
    <w:rsid w:val="009B5BAB"/>
    <w:rsid w:val="009C400A"/>
    <w:rsid w:val="009D4636"/>
    <w:rsid w:val="009D7092"/>
    <w:rsid w:val="00A0103B"/>
    <w:rsid w:val="00A01762"/>
    <w:rsid w:val="00A1135E"/>
    <w:rsid w:val="00A34A94"/>
    <w:rsid w:val="00A35380"/>
    <w:rsid w:val="00A37E12"/>
    <w:rsid w:val="00A4129C"/>
    <w:rsid w:val="00A457AD"/>
    <w:rsid w:val="00A62B18"/>
    <w:rsid w:val="00A73034"/>
    <w:rsid w:val="00AA4DAB"/>
    <w:rsid w:val="00AA5F29"/>
    <w:rsid w:val="00AB2F46"/>
    <w:rsid w:val="00AB4E7F"/>
    <w:rsid w:val="00AC1D86"/>
    <w:rsid w:val="00AD4419"/>
    <w:rsid w:val="00AD6B62"/>
    <w:rsid w:val="00AF4D92"/>
    <w:rsid w:val="00B01A6B"/>
    <w:rsid w:val="00B05BDE"/>
    <w:rsid w:val="00B12C7D"/>
    <w:rsid w:val="00B138F1"/>
    <w:rsid w:val="00B17D86"/>
    <w:rsid w:val="00B23477"/>
    <w:rsid w:val="00B241AA"/>
    <w:rsid w:val="00B37BB1"/>
    <w:rsid w:val="00B61AA4"/>
    <w:rsid w:val="00B807B3"/>
    <w:rsid w:val="00B870CA"/>
    <w:rsid w:val="00B962A4"/>
    <w:rsid w:val="00B96D38"/>
    <w:rsid w:val="00BA177F"/>
    <w:rsid w:val="00BC6E9F"/>
    <w:rsid w:val="00BD3B8B"/>
    <w:rsid w:val="00BE2F76"/>
    <w:rsid w:val="00BE6729"/>
    <w:rsid w:val="00BE7484"/>
    <w:rsid w:val="00C1116C"/>
    <w:rsid w:val="00C24421"/>
    <w:rsid w:val="00C245E4"/>
    <w:rsid w:val="00C35C5F"/>
    <w:rsid w:val="00C44D7C"/>
    <w:rsid w:val="00C6037C"/>
    <w:rsid w:val="00C73762"/>
    <w:rsid w:val="00C750AD"/>
    <w:rsid w:val="00C81717"/>
    <w:rsid w:val="00C869E8"/>
    <w:rsid w:val="00C97526"/>
    <w:rsid w:val="00CC0880"/>
    <w:rsid w:val="00CD40CE"/>
    <w:rsid w:val="00D21033"/>
    <w:rsid w:val="00D335F2"/>
    <w:rsid w:val="00D353F5"/>
    <w:rsid w:val="00D40CD3"/>
    <w:rsid w:val="00D56116"/>
    <w:rsid w:val="00D80819"/>
    <w:rsid w:val="00D80D38"/>
    <w:rsid w:val="00D969B2"/>
    <w:rsid w:val="00DA1480"/>
    <w:rsid w:val="00DA536F"/>
    <w:rsid w:val="00DB4A64"/>
    <w:rsid w:val="00DD2FCE"/>
    <w:rsid w:val="00DE407A"/>
    <w:rsid w:val="00E115C2"/>
    <w:rsid w:val="00E47700"/>
    <w:rsid w:val="00E650F8"/>
    <w:rsid w:val="00E66D8B"/>
    <w:rsid w:val="00E71341"/>
    <w:rsid w:val="00E766CF"/>
    <w:rsid w:val="00E7679A"/>
    <w:rsid w:val="00E83C79"/>
    <w:rsid w:val="00E84F77"/>
    <w:rsid w:val="00E94768"/>
    <w:rsid w:val="00EA7939"/>
    <w:rsid w:val="00EB1BDD"/>
    <w:rsid w:val="00EC7D8B"/>
    <w:rsid w:val="00ED6455"/>
    <w:rsid w:val="00EE5A01"/>
    <w:rsid w:val="00EF7A48"/>
    <w:rsid w:val="00F0622E"/>
    <w:rsid w:val="00F149E8"/>
    <w:rsid w:val="00F16803"/>
    <w:rsid w:val="00F25999"/>
    <w:rsid w:val="00F2635E"/>
    <w:rsid w:val="00F405B1"/>
    <w:rsid w:val="00F527A7"/>
    <w:rsid w:val="00F53175"/>
    <w:rsid w:val="00F55991"/>
    <w:rsid w:val="00F57972"/>
    <w:rsid w:val="00F71703"/>
    <w:rsid w:val="00F72E22"/>
    <w:rsid w:val="00F91C6F"/>
    <w:rsid w:val="00F930B4"/>
    <w:rsid w:val="00FC58E3"/>
    <w:rsid w:val="00FD0A74"/>
    <w:rsid w:val="00FD21CE"/>
    <w:rsid w:val="00FE280E"/>
    <w:rsid w:val="00FE478C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5D30A3"/>
  <w15:docId w15:val="{FA5DB3D8-6E01-4EC5-8D17-69B2AC7C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645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4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D6455"/>
    <w:rPr>
      <w:rFonts w:eastAsia="新細明體"/>
      <w:kern w:val="2"/>
      <w:lang w:val="en-US" w:eastAsia="zh-TW" w:bidi="ar-SA"/>
    </w:rPr>
  </w:style>
  <w:style w:type="character" w:styleId="a5">
    <w:name w:val="Strong"/>
    <w:basedOn w:val="a0"/>
    <w:qFormat/>
    <w:rsid w:val="00ED6455"/>
    <w:rPr>
      <w:b/>
      <w:bCs/>
    </w:rPr>
  </w:style>
  <w:style w:type="paragraph" w:styleId="a6">
    <w:name w:val="footer"/>
    <w:basedOn w:val="a"/>
    <w:link w:val="a7"/>
    <w:uiPriority w:val="99"/>
    <w:rsid w:val="00B241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41AA"/>
    <w:rPr>
      <w:kern w:val="2"/>
    </w:rPr>
  </w:style>
  <w:style w:type="paragraph" w:styleId="a8">
    <w:name w:val="annotation text"/>
    <w:basedOn w:val="a"/>
    <w:link w:val="a9"/>
    <w:rsid w:val="00B241AA"/>
    <w:rPr>
      <w:szCs w:val="24"/>
    </w:rPr>
  </w:style>
  <w:style w:type="character" w:customStyle="1" w:styleId="a9">
    <w:name w:val="註解文字 字元"/>
    <w:basedOn w:val="a0"/>
    <w:link w:val="a8"/>
    <w:rsid w:val="00B241AA"/>
    <w:rPr>
      <w:kern w:val="2"/>
      <w:sz w:val="24"/>
      <w:szCs w:val="24"/>
    </w:rPr>
  </w:style>
  <w:style w:type="paragraph" w:customStyle="1" w:styleId="aa">
    <w:name w:val="內文 + (中文) 標楷體"/>
    <w:aliases w:val="(符號) 標楷體,10 點,黑色,左右對齊"/>
    <w:basedOn w:val="a"/>
    <w:rsid w:val="00B241AA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b">
    <w:name w:val="Balloon Text"/>
    <w:basedOn w:val="a"/>
    <w:link w:val="ac"/>
    <w:rsid w:val="00AD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D6B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605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B2EE3-1199-456E-AC3E-6489F243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亞大課規</dc:title>
  <dc:subject/>
  <dc:creator>alexeva</dc:creator>
  <cp:keywords/>
  <dc:description/>
  <cp:lastModifiedBy>婕雅 程</cp:lastModifiedBy>
  <cp:revision>20</cp:revision>
  <cp:lastPrinted>2023-04-11T05:54:00Z</cp:lastPrinted>
  <dcterms:created xsi:type="dcterms:W3CDTF">2022-12-02T08:57:00Z</dcterms:created>
  <dcterms:modified xsi:type="dcterms:W3CDTF">2023-05-17T06:40:00Z</dcterms:modified>
</cp:coreProperties>
</file>